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123" w:type="dxa"/>
        <w:tblInd w:w="-567" w:type="dxa"/>
        <w:tblLayout w:type="fixed"/>
        <w:tblLook w:val="01E0" w:firstRow="1" w:lastRow="1" w:firstColumn="1" w:lastColumn="1" w:noHBand="0" w:noVBand="0"/>
      </w:tblPr>
      <w:tblGrid>
        <w:gridCol w:w="56"/>
        <w:gridCol w:w="2212"/>
        <w:gridCol w:w="225"/>
        <w:gridCol w:w="2043"/>
        <w:gridCol w:w="450"/>
        <w:gridCol w:w="56"/>
        <w:gridCol w:w="2285"/>
        <w:gridCol w:w="92"/>
        <w:gridCol w:w="116"/>
        <w:gridCol w:w="64"/>
        <w:gridCol w:w="56"/>
        <w:gridCol w:w="2410"/>
        <w:gridCol w:w="58"/>
      </w:tblGrid>
      <w:tr w:rsidR="004B725E" w:rsidRPr="000F0BD7" w:rsidTr="004B725E">
        <w:trPr>
          <w:gridAfter w:val="12"/>
          <w:wAfter w:w="10067" w:type="dxa"/>
        </w:trPr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725E" w:rsidRPr="000F0BD7" w:rsidRDefault="004B725E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</w:tr>
      <w:tr w:rsidR="004B725E" w:rsidRPr="000F0BD7" w:rsidTr="004B725E">
        <w:trPr>
          <w:gridAfter w:val="12"/>
          <w:wAfter w:w="10067" w:type="dxa"/>
        </w:trPr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725E" w:rsidRPr="000F0BD7" w:rsidRDefault="004B725E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</w:tr>
      <w:tr w:rsidR="005966A0" w:rsidRPr="000F0BD7" w:rsidTr="004B725E">
        <w:tc>
          <w:tcPr>
            <w:tcW w:w="249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4B725E">
            <w:pPr>
              <w:spacing w:line="1" w:lineRule="auto"/>
              <w:ind w:left="-709" w:firstLine="709"/>
              <w:jc w:val="center"/>
              <w:rPr>
                <w:sz w:val="24"/>
                <w:szCs w:val="24"/>
              </w:rPr>
            </w:pPr>
            <w:bookmarkStart w:id="0" w:name="__bookmark_11"/>
            <w:bookmarkStart w:id="1" w:name="_GoBack"/>
            <w:bookmarkEnd w:id="0"/>
            <w:bookmarkEnd w:id="1"/>
          </w:p>
        </w:tc>
        <w:tc>
          <w:tcPr>
            <w:tcW w:w="24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9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966A0" w:rsidRPr="000F0BD7" w:rsidRDefault="005966A0" w:rsidP="009C2D0D">
            <w:pPr>
              <w:jc w:val="center"/>
              <w:rPr>
                <w:color w:val="000000"/>
                <w:sz w:val="24"/>
                <w:szCs w:val="24"/>
              </w:rPr>
            </w:pPr>
            <w:r w:rsidRPr="000F0BD7">
              <w:rPr>
                <w:color w:val="000000"/>
                <w:sz w:val="24"/>
                <w:szCs w:val="24"/>
              </w:rPr>
              <w:t>Таблица №4</w:t>
            </w:r>
          </w:p>
        </w:tc>
        <w:tc>
          <w:tcPr>
            <w:tcW w:w="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</w:tr>
      <w:tr w:rsidR="005966A0" w:rsidRPr="000F0BD7" w:rsidTr="004B725E">
        <w:tc>
          <w:tcPr>
            <w:tcW w:w="10065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F0BD7">
              <w:rPr>
                <w:b/>
                <w:bCs/>
                <w:color w:val="000000"/>
                <w:sz w:val="24"/>
                <w:szCs w:val="24"/>
              </w:rPr>
              <w:t>Сведения об основных положениях учетной политики</w:t>
            </w:r>
          </w:p>
        </w:tc>
        <w:tc>
          <w:tcPr>
            <w:tcW w:w="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</w:tr>
      <w:tr w:rsidR="005966A0" w:rsidRPr="000F0BD7" w:rsidTr="004B725E">
        <w:tc>
          <w:tcPr>
            <w:tcW w:w="226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jc w:val="center"/>
              <w:rPr>
                <w:color w:val="000000"/>
                <w:sz w:val="24"/>
                <w:szCs w:val="24"/>
              </w:rPr>
            </w:pPr>
            <w:r w:rsidRPr="000F0BD7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</w:tr>
      <w:tr w:rsidR="005966A0" w:rsidRPr="000F0BD7" w:rsidTr="004B725E"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jc w:val="center"/>
              <w:rPr>
                <w:color w:val="000000"/>
                <w:sz w:val="24"/>
                <w:szCs w:val="24"/>
              </w:rPr>
            </w:pPr>
            <w:r w:rsidRPr="000F0BD7">
              <w:rPr>
                <w:color w:val="000000"/>
                <w:sz w:val="24"/>
                <w:szCs w:val="24"/>
              </w:rPr>
              <w:t>Наименование объекта учета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jc w:val="center"/>
              <w:rPr>
                <w:color w:val="000000"/>
                <w:sz w:val="24"/>
                <w:szCs w:val="24"/>
              </w:rPr>
            </w:pPr>
            <w:r w:rsidRPr="000F0BD7">
              <w:rPr>
                <w:color w:val="000000"/>
                <w:sz w:val="24"/>
                <w:szCs w:val="24"/>
              </w:rPr>
              <w:t>Код счета бюджетного учета</w:t>
            </w:r>
          </w:p>
        </w:tc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8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jc w:val="center"/>
              <w:rPr>
                <w:color w:val="000000"/>
                <w:sz w:val="24"/>
                <w:szCs w:val="24"/>
              </w:rPr>
            </w:pPr>
            <w:r w:rsidRPr="000F0BD7">
              <w:rPr>
                <w:color w:val="000000"/>
                <w:sz w:val="24"/>
                <w:szCs w:val="24"/>
              </w:rPr>
              <w:t>Способ ведения бюджетного учета</w:t>
            </w:r>
          </w:p>
        </w:tc>
        <w:tc>
          <w:tcPr>
            <w:tcW w:w="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jc w:val="center"/>
              <w:rPr>
                <w:color w:val="000000"/>
                <w:sz w:val="24"/>
                <w:szCs w:val="24"/>
              </w:rPr>
            </w:pPr>
            <w:r w:rsidRPr="000F0BD7">
              <w:rPr>
                <w:color w:val="000000"/>
                <w:sz w:val="24"/>
                <w:szCs w:val="24"/>
              </w:rPr>
              <w:t>Характеристика применяемого способа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</w:tr>
      <w:tr w:rsidR="005966A0" w:rsidRPr="000F0BD7" w:rsidTr="004B725E"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jc w:val="center"/>
              <w:rPr>
                <w:color w:val="000000"/>
                <w:sz w:val="24"/>
                <w:szCs w:val="24"/>
              </w:rPr>
            </w:pPr>
            <w:r w:rsidRPr="000F0BD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jc w:val="center"/>
              <w:rPr>
                <w:color w:val="000000"/>
                <w:sz w:val="24"/>
                <w:szCs w:val="24"/>
              </w:rPr>
            </w:pPr>
            <w:r w:rsidRPr="000F0BD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8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jc w:val="center"/>
              <w:rPr>
                <w:color w:val="000000"/>
                <w:sz w:val="24"/>
                <w:szCs w:val="24"/>
              </w:rPr>
            </w:pPr>
            <w:r w:rsidRPr="000F0BD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jc w:val="center"/>
              <w:rPr>
                <w:color w:val="000000"/>
                <w:sz w:val="24"/>
                <w:szCs w:val="24"/>
              </w:rPr>
            </w:pPr>
            <w:r w:rsidRPr="000F0BD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</w:tr>
      <w:tr w:rsidR="005966A0" w:rsidRPr="000F0BD7" w:rsidTr="004B725E"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rPr>
                <w:color w:val="000000"/>
                <w:sz w:val="24"/>
                <w:szCs w:val="24"/>
              </w:rPr>
            </w:pPr>
            <w:r w:rsidRPr="000F0BD7">
              <w:rPr>
                <w:color w:val="000000"/>
                <w:sz w:val="24"/>
                <w:szCs w:val="24"/>
              </w:rPr>
              <w:t>Основные средства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5"/>
            </w:tblGrid>
            <w:tr w:rsidR="005966A0" w:rsidRPr="000F0BD7" w:rsidTr="009C2D0D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66A0" w:rsidRPr="000F0BD7" w:rsidRDefault="005966A0" w:rsidP="009C2D0D">
                  <w:pPr>
                    <w:jc w:val="center"/>
                    <w:rPr>
                      <w:sz w:val="24"/>
                      <w:szCs w:val="24"/>
                    </w:rPr>
                  </w:pPr>
                  <w:r w:rsidRPr="000F0BD7">
                    <w:rPr>
                      <w:color w:val="000000"/>
                      <w:sz w:val="24"/>
                      <w:szCs w:val="24"/>
                    </w:rPr>
                    <w:t>1 10100000</w:t>
                  </w:r>
                </w:p>
              </w:tc>
            </w:tr>
          </w:tbl>
          <w:p w:rsidR="005966A0" w:rsidRPr="000F0BD7" w:rsidRDefault="005966A0" w:rsidP="009C2D0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28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rPr>
                <w:color w:val="000000"/>
                <w:sz w:val="24"/>
                <w:szCs w:val="24"/>
              </w:rPr>
            </w:pPr>
            <w:r w:rsidRPr="000F0BD7">
              <w:rPr>
                <w:color w:val="000000"/>
                <w:sz w:val="24"/>
                <w:szCs w:val="24"/>
              </w:rPr>
              <w:t>Определение первоначальной стоимости</w:t>
            </w:r>
          </w:p>
        </w:tc>
        <w:tc>
          <w:tcPr>
            <w:tcW w:w="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rPr>
                <w:color w:val="000000"/>
                <w:sz w:val="24"/>
                <w:szCs w:val="24"/>
              </w:rPr>
            </w:pPr>
            <w:r w:rsidRPr="000F0BD7">
              <w:rPr>
                <w:color w:val="000000"/>
                <w:sz w:val="24"/>
                <w:szCs w:val="24"/>
              </w:rPr>
              <w:t xml:space="preserve">Основные средства (ОС) стоимостью до 10 000 руб., за исключением библиотечного фонда, при выдаче в эксплуатацию списываются на финансовый результат департамента и учитываются на </w:t>
            </w:r>
            <w:proofErr w:type="spellStart"/>
            <w:r w:rsidRPr="000F0BD7">
              <w:rPr>
                <w:color w:val="000000"/>
                <w:sz w:val="24"/>
                <w:szCs w:val="24"/>
              </w:rPr>
              <w:t>забалансовых</w:t>
            </w:r>
            <w:proofErr w:type="spellEnd"/>
            <w:r w:rsidRPr="000F0BD7">
              <w:rPr>
                <w:color w:val="000000"/>
                <w:sz w:val="24"/>
                <w:szCs w:val="24"/>
              </w:rPr>
              <w:t xml:space="preserve"> счетах: 21.34 «Машины и оборудование - иное движимое имущество»; 21.36 «Инвентарь производственный и хозяйственный - иное движимое имущество»; 21.38 «Прочие основные средства - иное движимое имущество»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5966A0" w:rsidRPr="000F0BD7" w:rsidTr="004B725E"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rPr>
                <w:color w:val="000000"/>
                <w:sz w:val="24"/>
                <w:szCs w:val="24"/>
              </w:rPr>
            </w:pPr>
            <w:r w:rsidRPr="000F0BD7">
              <w:rPr>
                <w:color w:val="000000"/>
                <w:sz w:val="24"/>
                <w:szCs w:val="24"/>
              </w:rPr>
              <w:t>Амортизация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5"/>
            </w:tblGrid>
            <w:tr w:rsidR="005966A0" w:rsidRPr="000F0BD7" w:rsidTr="009C2D0D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66A0" w:rsidRPr="000F0BD7" w:rsidRDefault="005966A0" w:rsidP="009C2D0D">
                  <w:pPr>
                    <w:jc w:val="center"/>
                    <w:rPr>
                      <w:sz w:val="24"/>
                      <w:szCs w:val="24"/>
                    </w:rPr>
                  </w:pPr>
                  <w:r w:rsidRPr="000F0BD7">
                    <w:rPr>
                      <w:color w:val="000000"/>
                      <w:sz w:val="24"/>
                      <w:szCs w:val="24"/>
                    </w:rPr>
                    <w:t>1 10400000</w:t>
                  </w:r>
                </w:p>
              </w:tc>
            </w:tr>
          </w:tbl>
          <w:p w:rsidR="005966A0" w:rsidRPr="000F0BD7" w:rsidRDefault="005966A0" w:rsidP="009C2D0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28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rPr>
                <w:color w:val="000000"/>
                <w:sz w:val="24"/>
                <w:szCs w:val="24"/>
              </w:rPr>
            </w:pPr>
            <w:r w:rsidRPr="000F0BD7">
              <w:rPr>
                <w:color w:val="000000"/>
                <w:sz w:val="24"/>
                <w:szCs w:val="24"/>
              </w:rPr>
              <w:t>Метод начисления амортизации</w:t>
            </w:r>
          </w:p>
        </w:tc>
        <w:tc>
          <w:tcPr>
            <w:tcW w:w="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rPr>
                <w:color w:val="000000"/>
                <w:sz w:val="24"/>
                <w:szCs w:val="24"/>
              </w:rPr>
            </w:pPr>
            <w:r w:rsidRPr="000F0BD7">
              <w:rPr>
                <w:color w:val="000000"/>
                <w:sz w:val="24"/>
                <w:szCs w:val="24"/>
              </w:rPr>
              <w:t xml:space="preserve">Начисление амортизации осуществляется </w:t>
            </w:r>
            <w:proofErr w:type="gramStart"/>
            <w:r w:rsidRPr="000F0BD7">
              <w:rPr>
                <w:color w:val="000000"/>
                <w:sz w:val="24"/>
                <w:szCs w:val="24"/>
              </w:rPr>
              <w:t>ежемесячно  в</w:t>
            </w:r>
            <w:proofErr w:type="gramEnd"/>
            <w:r w:rsidRPr="000F0BD7">
              <w:rPr>
                <w:color w:val="000000"/>
                <w:sz w:val="24"/>
                <w:szCs w:val="24"/>
              </w:rPr>
              <w:t xml:space="preserve"> размере 1/12 годовой суммы линейным методом, исходя из максимального срока полезного использования, установленного для соответствующих групп в соответствии с классификацией основных средств,  утвержденной постановлением Правительства РФ от 01.01.2002 № 1. На объекты ОС стоимостью от 10 000 </w:t>
            </w:r>
            <w:r w:rsidRPr="000F0BD7">
              <w:rPr>
                <w:color w:val="000000"/>
                <w:sz w:val="24"/>
                <w:szCs w:val="24"/>
              </w:rPr>
              <w:lastRenderedPageBreak/>
              <w:t>до 100 000руб. включительно амортизация начисляется в размере  100% при выдаче объекта в эксплуатацию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5966A0" w:rsidRPr="000F0BD7" w:rsidTr="004B725E"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rPr>
                <w:color w:val="000000"/>
                <w:sz w:val="24"/>
                <w:szCs w:val="24"/>
              </w:rPr>
            </w:pPr>
            <w:r w:rsidRPr="000F0BD7">
              <w:rPr>
                <w:color w:val="000000"/>
                <w:sz w:val="24"/>
                <w:szCs w:val="24"/>
              </w:rPr>
              <w:lastRenderedPageBreak/>
              <w:t>Расчеты с подотчетными лицами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5"/>
            </w:tblGrid>
            <w:tr w:rsidR="005966A0" w:rsidRPr="000F0BD7" w:rsidTr="009C2D0D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66A0" w:rsidRPr="000F0BD7" w:rsidRDefault="005966A0" w:rsidP="009C2D0D">
                  <w:pPr>
                    <w:jc w:val="center"/>
                    <w:rPr>
                      <w:sz w:val="24"/>
                      <w:szCs w:val="24"/>
                    </w:rPr>
                  </w:pPr>
                  <w:r w:rsidRPr="000F0BD7">
                    <w:rPr>
                      <w:color w:val="000000"/>
                      <w:sz w:val="24"/>
                      <w:szCs w:val="24"/>
                    </w:rPr>
                    <w:t>1 10500000</w:t>
                  </w:r>
                </w:p>
              </w:tc>
            </w:tr>
          </w:tbl>
          <w:p w:rsidR="005966A0" w:rsidRPr="000F0BD7" w:rsidRDefault="005966A0" w:rsidP="009C2D0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28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rPr>
                <w:color w:val="000000"/>
                <w:sz w:val="24"/>
                <w:szCs w:val="24"/>
              </w:rPr>
            </w:pPr>
            <w:r w:rsidRPr="000F0BD7">
              <w:rPr>
                <w:color w:val="000000"/>
                <w:sz w:val="24"/>
                <w:szCs w:val="24"/>
              </w:rPr>
              <w:t>Определение фактической стоимости</w:t>
            </w:r>
          </w:p>
        </w:tc>
        <w:tc>
          <w:tcPr>
            <w:tcW w:w="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rPr>
                <w:color w:val="000000"/>
                <w:sz w:val="24"/>
                <w:szCs w:val="24"/>
              </w:rPr>
            </w:pPr>
            <w:r w:rsidRPr="000F0BD7">
              <w:rPr>
                <w:color w:val="000000"/>
                <w:sz w:val="24"/>
                <w:szCs w:val="24"/>
              </w:rPr>
              <w:t>Материальные запасы принимаются к бюджетному учету по фактической стоимости. Списание (отпуск) материальных запасов производится по на основании ведомости выдачи материальных ценностей на нужды департамента; акта о списании материальных запасов; материалы списываются по себестоимости каждой единицы.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5966A0" w:rsidRPr="000F0BD7" w:rsidTr="004B725E"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rPr>
                <w:color w:val="000000"/>
                <w:sz w:val="24"/>
                <w:szCs w:val="24"/>
              </w:rPr>
            </w:pPr>
            <w:r w:rsidRPr="000F0BD7">
              <w:rPr>
                <w:color w:val="000000"/>
                <w:sz w:val="24"/>
                <w:szCs w:val="24"/>
              </w:rPr>
              <w:t>Материальные запасы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5"/>
            </w:tblGrid>
            <w:tr w:rsidR="005966A0" w:rsidRPr="000F0BD7" w:rsidTr="009C2D0D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66A0" w:rsidRPr="000F0BD7" w:rsidRDefault="005966A0" w:rsidP="009C2D0D">
                  <w:pPr>
                    <w:jc w:val="center"/>
                    <w:rPr>
                      <w:sz w:val="24"/>
                      <w:szCs w:val="24"/>
                    </w:rPr>
                  </w:pPr>
                  <w:r w:rsidRPr="000F0BD7">
                    <w:rPr>
                      <w:color w:val="000000"/>
                      <w:sz w:val="24"/>
                      <w:szCs w:val="24"/>
                    </w:rPr>
                    <w:t>1 20800000</w:t>
                  </w:r>
                </w:p>
              </w:tc>
            </w:tr>
          </w:tbl>
          <w:p w:rsidR="005966A0" w:rsidRPr="000F0BD7" w:rsidRDefault="005966A0" w:rsidP="009C2D0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28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rPr>
                <w:color w:val="000000"/>
                <w:sz w:val="24"/>
                <w:szCs w:val="24"/>
              </w:rPr>
            </w:pPr>
            <w:r w:rsidRPr="000F0BD7">
              <w:rPr>
                <w:color w:val="000000"/>
                <w:sz w:val="24"/>
                <w:szCs w:val="24"/>
              </w:rPr>
              <w:t>Определение порядка выдачи подотчётных сумм</w:t>
            </w:r>
          </w:p>
        </w:tc>
        <w:tc>
          <w:tcPr>
            <w:tcW w:w="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rPr>
                <w:color w:val="000000"/>
                <w:sz w:val="24"/>
                <w:szCs w:val="24"/>
              </w:rPr>
            </w:pPr>
            <w:r w:rsidRPr="000F0BD7">
              <w:rPr>
                <w:color w:val="000000"/>
                <w:sz w:val="24"/>
                <w:szCs w:val="24"/>
              </w:rPr>
              <w:t>Авансы под отчет выдаются по распоряжению  директора департамента на основании письменного заявления получателя с указанием назначения аванса и срока на который он выдается, при условии отсутствия за  подотчетным лицом   задолженности по предыдущим авансам.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6A0" w:rsidRPr="000F0BD7" w:rsidRDefault="005966A0" w:rsidP="009C2D0D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854D66" w:rsidRPr="000F0BD7" w:rsidRDefault="00854D66">
      <w:pPr>
        <w:rPr>
          <w:sz w:val="24"/>
          <w:szCs w:val="24"/>
        </w:rPr>
      </w:pPr>
    </w:p>
    <w:sectPr w:rsidR="00854D66" w:rsidRPr="000F0BD7" w:rsidSect="00854D66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2FE" w:rsidRDefault="007942FE" w:rsidP="003E6788">
      <w:r>
        <w:separator/>
      </w:r>
    </w:p>
  </w:endnote>
  <w:endnote w:type="continuationSeparator" w:id="0">
    <w:p w:rsidR="007942FE" w:rsidRDefault="007942FE" w:rsidP="003E6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66226">
      <w:trPr>
        <w:trHeight w:val="56"/>
      </w:trPr>
      <w:tc>
        <w:tcPr>
          <w:tcW w:w="10421" w:type="dxa"/>
        </w:tcPr>
        <w:p w:rsidR="00566226" w:rsidRDefault="004B725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2FE" w:rsidRDefault="007942FE" w:rsidP="003E6788">
      <w:r>
        <w:separator/>
      </w:r>
    </w:p>
  </w:footnote>
  <w:footnote w:type="continuationSeparator" w:id="0">
    <w:p w:rsidR="007942FE" w:rsidRDefault="007942FE" w:rsidP="003E67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66226">
      <w:trPr>
        <w:trHeight w:val="56"/>
      </w:trPr>
      <w:tc>
        <w:tcPr>
          <w:tcW w:w="10421" w:type="dxa"/>
        </w:tcPr>
        <w:p w:rsidR="00566226" w:rsidRDefault="004B725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6A0"/>
    <w:rsid w:val="000F0BD7"/>
    <w:rsid w:val="001265EE"/>
    <w:rsid w:val="003E6788"/>
    <w:rsid w:val="004B725E"/>
    <w:rsid w:val="005966A0"/>
    <w:rsid w:val="007942FE"/>
    <w:rsid w:val="00854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9528BF-BFF3-4885-84B0-6DDB5DFC9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6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BD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0BD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i.oftina</dc:creator>
  <cp:lastModifiedBy>Лукишина Л.В.</cp:lastModifiedBy>
  <cp:revision>2</cp:revision>
  <cp:lastPrinted>2023-03-03T14:03:00Z</cp:lastPrinted>
  <dcterms:created xsi:type="dcterms:W3CDTF">2023-03-28T12:29:00Z</dcterms:created>
  <dcterms:modified xsi:type="dcterms:W3CDTF">2023-03-28T12:29:00Z</dcterms:modified>
</cp:coreProperties>
</file>