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ПРИЛОЖЕНИЕ</w:t>
      </w:r>
      <w:r w:rsidR="00814A66">
        <w:rPr>
          <w:rFonts w:eastAsia="Times New Roman"/>
          <w:szCs w:val="20"/>
          <w:lang w:eastAsia="ru-RU"/>
        </w:rPr>
        <w:t xml:space="preserve"> № </w:t>
      </w:r>
      <w:r w:rsidR="00EE1CE0">
        <w:rPr>
          <w:rFonts w:eastAsia="Times New Roman"/>
          <w:szCs w:val="20"/>
          <w:lang w:eastAsia="ru-RU"/>
        </w:rPr>
        <w:t>7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к постановлению администрации 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муниципального образования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 город Краснодар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от ____________</w:t>
      </w:r>
      <w:r>
        <w:rPr>
          <w:rFonts w:eastAsia="Times New Roman"/>
          <w:szCs w:val="20"/>
          <w:lang w:eastAsia="ru-RU"/>
        </w:rPr>
        <w:t>__</w:t>
      </w:r>
      <w:r w:rsidR="00880FC3">
        <w:rPr>
          <w:rFonts w:eastAsia="Times New Roman"/>
          <w:szCs w:val="20"/>
          <w:lang w:eastAsia="ru-RU"/>
        </w:rPr>
        <w:t xml:space="preserve"> </w:t>
      </w:r>
      <w:r w:rsidRPr="006E6B15">
        <w:rPr>
          <w:rFonts w:eastAsia="Times New Roman"/>
          <w:szCs w:val="20"/>
          <w:lang w:eastAsia="ru-RU"/>
        </w:rPr>
        <w:t>№ __________</w:t>
      </w: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B92FD3" w:rsidRPr="00B92FD3" w:rsidRDefault="00814A66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>
        <w:rPr>
          <w:spacing w:val="-6"/>
          <w:lang w:eastAsia="ru-RU"/>
        </w:rPr>
        <w:t>«</w:t>
      </w:r>
      <w:r w:rsidR="00B92FD3" w:rsidRPr="00B92FD3">
        <w:rPr>
          <w:spacing w:val="-6"/>
          <w:lang w:eastAsia="ru-RU"/>
        </w:rPr>
        <w:t xml:space="preserve">ПРИЛОЖЕНИЕ № </w:t>
      </w:r>
      <w:r w:rsidR="00EE1CE0">
        <w:rPr>
          <w:spacing w:val="-6"/>
          <w:lang w:eastAsia="ru-RU"/>
        </w:rPr>
        <w:t>7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 административному регламенту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предоставления администрацией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Краснодар муниципальной услуги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«Постановка на учёт и направление детей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в муниципальные</w:t>
      </w:r>
      <w:r w:rsidR="00451EEE" w:rsidRPr="00451EEE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образовательные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организации, реализующие </w:t>
      </w:r>
    </w:p>
    <w:p w:rsidR="00451EEE" w:rsidRPr="006E6B15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образовательные</w:t>
      </w:r>
      <w:r w:rsidR="00451EEE" w:rsidRPr="006E6B15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программы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дошкольного образования,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расположенные на территории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21578D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21578D">
        <w:rPr>
          <w:spacing w:val="-6"/>
          <w:lang w:eastAsia="ru-RU"/>
        </w:rPr>
        <w:t>Краснодар»</w:t>
      </w:r>
    </w:p>
    <w:p w:rsidR="00B92FD3" w:rsidRDefault="00B92FD3" w:rsidP="00AF4660">
      <w:pPr>
        <w:pStyle w:val="1"/>
        <w:ind w:left="0" w:right="0"/>
        <w:jc w:val="center"/>
        <w:rPr>
          <w:b w:val="0"/>
        </w:rPr>
      </w:pPr>
    </w:p>
    <w:p w:rsidR="00880FC3" w:rsidRPr="00AF4660" w:rsidRDefault="00880FC3" w:rsidP="00AF4660">
      <w:pPr>
        <w:pStyle w:val="1"/>
        <w:ind w:left="0" w:right="0"/>
        <w:jc w:val="center"/>
        <w:rPr>
          <w:b w:val="0"/>
        </w:rPr>
      </w:pPr>
    </w:p>
    <w:p w:rsidR="00AC3302" w:rsidRDefault="00AC3302" w:rsidP="00EE1CE0">
      <w:pPr>
        <w:tabs>
          <w:tab w:val="left" w:pos="4665"/>
        </w:tabs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ПЕРЕЧЕНЬ</w:t>
      </w:r>
      <w:r w:rsidR="00EE1CE0">
        <w:rPr>
          <w:b/>
          <w:shd w:val="clear" w:color="auto" w:fill="FFFFFF"/>
        </w:rPr>
        <w:t xml:space="preserve"> </w:t>
      </w:r>
    </w:p>
    <w:p w:rsidR="00EE1CE0" w:rsidRDefault="00EE1CE0" w:rsidP="00EE1CE0">
      <w:pPr>
        <w:tabs>
          <w:tab w:val="left" w:pos="4665"/>
        </w:tabs>
        <w:jc w:val="center"/>
      </w:pPr>
      <w:r>
        <w:rPr>
          <w:b/>
          <w:shd w:val="clear" w:color="auto" w:fill="FFFFFF"/>
        </w:rPr>
        <w:t>условных обозначений и сокращений</w:t>
      </w:r>
    </w:p>
    <w:p w:rsidR="00EE1CE0" w:rsidRDefault="00EE1CE0" w:rsidP="00EE1CE0"/>
    <w:p w:rsidR="00EE1CE0" w:rsidRPr="00AC3302" w:rsidRDefault="00EE1CE0" w:rsidP="00EE1CE0">
      <w:pPr>
        <w:rPr>
          <w:spacing w:val="-6"/>
        </w:rPr>
      </w:pPr>
    </w:p>
    <w:p w:rsidR="00DB423E" w:rsidRPr="00AC3302" w:rsidRDefault="00DB423E" w:rsidP="005A78D8">
      <w:pPr>
        <w:ind w:firstLine="709"/>
        <w:jc w:val="both"/>
        <w:rPr>
          <w:spacing w:val="-4"/>
        </w:rPr>
      </w:pPr>
      <w:r w:rsidRPr="00AC3302">
        <w:rPr>
          <w:spacing w:val="-4"/>
        </w:rPr>
        <w:t xml:space="preserve">1. </w:t>
      </w:r>
      <w:r w:rsidR="00D16736" w:rsidRPr="00AC3302">
        <w:rPr>
          <w:spacing w:val="-4"/>
        </w:rPr>
        <w:t>А</w:t>
      </w:r>
      <w:r w:rsidRPr="00AC3302">
        <w:rPr>
          <w:spacing w:val="-4"/>
        </w:rPr>
        <w:t>дминистративный регламент – административный регламент пред</w:t>
      </w:r>
      <w:r w:rsidRPr="00AC3302">
        <w:rPr>
          <w:spacing w:val="-4"/>
        </w:rPr>
        <w:t>о</w:t>
      </w:r>
      <w:r w:rsidRPr="00AC3302">
        <w:rPr>
          <w:spacing w:val="-4"/>
        </w:rPr>
        <w:t>ставления администрацией муниципального образования город Краснодар м</w:t>
      </w:r>
      <w:r w:rsidRPr="00AC3302">
        <w:rPr>
          <w:spacing w:val="-4"/>
        </w:rPr>
        <w:t>у</w:t>
      </w:r>
      <w:r w:rsidRPr="00AC3302">
        <w:rPr>
          <w:spacing w:val="-4"/>
        </w:rPr>
        <w:t>ниципальной услуги «Постановка на учёт и направление детей в муниципальные образовательные организации, реализующие образовательные программы д</w:t>
      </w:r>
      <w:r w:rsidRPr="00AC3302">
        <w:rPr>
          <w:spacing w:val="-4"/>
        </w:rPr>
        <w:t>о</w:t>
      </w:r>
      <w:r w:rsidRPr="00AC3302">
        <w:rPr>
          <w:spacing w:val="-4"/>
        </w:rPr>
        <w:t>школьного образования, расположенные на территории муниципально</w:t>
      </w:r>
      <w:r w:rsidR="00D16736" w:rsidRPr="00AC3302">
        <w:rPr>
          <w:spacing w:val="-4"/>
        </w:rPr>
        <w:t>го образ</w:t>
      </w:r>
      <w:r w:rsidR="00D16736" w:rsidRPr="00AC3302">
        <w:rPr>
          <w:spacing w:val="-4"/>
        </w:rPr>
        <w:t>о</w:t>
      </w:r>
      <w:r w:rsidR="00D16736" w:rsidRPr="00AC3302">
        <w:rPr>
          <w:spacing w:val="-4"/>
        </w:rPr>
        <w:t>вания город Краснодар».</w:t>
      </w:r>
    </w:p>
    <w:p w:rsidR="007A0309" w:rsidRPr="00AC3302" w:rsidRDefault="007A0309" w:rsidP="005A78D8">
      <w:pPr>
        <w:ind w:firstLine="709"/>
        <w:jc w:val="both"/>
        <w:rPr>
          <w:spacing w:val="-4"/>
        </w:rPr>
      </w:pPr>
      <w:r w:rsidRPr="00AC3302">
        <w:rPr>
          <w:spacing w:val="-4"/>
        </w:rPr>
        <w:t>2. АСУ СО КК – региональная информационная система «Автоматизир</w:t>
      </w:r>
      <w:r w:rsidRPr="00AC3302">
        <w:rPr>
          <w:spacing w:val="-4"/>
        </w:rPr>
        <w:t>о</w:t>
      </w:r>
      <w:r w:rsidRPr="00AC3302">
        <w:rPr>
          <w:spacing w:val="-4"/>
        </w:rPr>
        <w:t>ванная система управления сферой образования Краснодарского края»</w:t>
      </w:r>
    </w:p>
    <w:p w:rsidR="00D16736" w:rsidRPr="00AC3302" w:rsidRDefault="00D35BDC" w:rsidP="005A78D8">
      <w:pPr>
        <w:ind w:firstLine="709"/>
        <w:jc w:val="both"/>
        <w:rPr>
          <w:spacing w:val="-4"/>
        </w:rPr>
      </w:pPr>
      <w:r w:rsidRPr="00AC3302">
        <w:rPr>
          <w:rFonts w:eastAsiaTheme="minorEastAsia"/>
          <w:spacing w:val="-4"/>
          <w:lang w:eastAsia="ru-RU"/>
        </w:rPr>
        <w:t>3</w:t>
      </w:r>
      <w:r w:rsidR="00D16736" w:rsidRPr="00AC3302">
        <w:rPr>
          <w:rFonts w:eastAsiaTheme="minorEastAsia"/>
          <w:spacing w:val="-4"/>
          <w:lang w:eastAsia="ru-RU"/>
        </w:rPr>
        <w:t>. Сотрудники и военнослужащие – военнослужащие и сотрудники орг</w:t>
      </w:r>
      <w:r w:rsidR="00D16736" w:rsidRPr="00AC3302">
        <w:rPr>
          <w:rFonts w:eastAsiaTheme="minorEastAsia"/>
          <w:spacing w:val="-4"/>
          <w:lang w:eastAsia="ru-RU"/>
        </w:rPr>
        <w:t>а</w:t>
      </w:r>
      <w:r w:rsidR="00D16736" w:rsidRPr="00AC3302">
        <w:rPr>
          <w:rFonts w:eastAsiaTheme="minorEastAsia"/>
          <w:spacing w:val="-4"/>
          <w:lang w:eastAsia="ru-RU"/>
        </w:rPr>
        <w:t>нов внутренних дел Российской Федерации, учреждений и органов уголо</w:t>
      </w:r>
      <w:r w:rsidR="00D16736" w:rsidRPr="00AC3302">
        <w:rPr>
          <w:rFonts w:eastAsiaTheme="minorEastAsia"/>
          <w:spacing w:val="-4"/>
          <w:lang w:eastAsia="ru-RU"/>
        </w:rPr>
        <w:t>в</w:t>
      </w:r>
      <w:r w:rsidR="00D16736" w:rsidRPr="00AC3302">
        <w:rPr>
          <w:rFonts w:eastAsiaTheme="minorEastAsia"/>
          <w:spacing w:val="-4"/>
          <w:lang w:eastAsia="ru-RU"/>
        </w:rPr>
        <w:t>но-исполнительной системы, Государственной противопожарной службы, лиц</w:t>
      </w:r>
      <w:r w:rsidR="00AC3302" w:rsidRPr="00AC3302">
        <w:rPr>
          <w:rFonts w:eastAsiaTheme="minorEastAsia"/>
          <w:spacing w:val="-4"/>
          <w:lang w:eastAsia="ru-RU"/>
        </w:rPr>
        <w:t>а</w:t>
      </w:r>
      <w:r w:rsidR="00D16736" w:rsidRPr="00AC3302">
        <w:rPr>
          <w:rFonts w:eastAsiaTheme="minorEastAsia"/>
          <w:spacing w:val="-4"/>
          <w:lang w:eastAsia="ru-RU"/>
        </w:rPr>
        <w:t>, проходивши</w:t>
      </w:r>
      <w:r w:rsidR="00AC3302" w:rsidRPr="00AC3302">
        <w:rPr>
          <w:rFonts w:eastAsiaTheme="minorEastAsia"/>
          <w:spacing w:val="-4"/>
          <w:lang w:eastAsia="ru-RU"/>
        </w:rPr>
        <w:t>е</w:t>
      </w:r>
      <w:r w:rsidR="00D16736" w:rsidRPr="00AC3302">
        <w:rPr>
          <w:rFonts w:eastAsiaTheme="minorEastAsia"/>
          <w:spacing w:val="-4"/>
          <w:lang w:eastAsia="ru-RU"/>
        </w:rPr>
        <w:t xml:space="preserve"> службу в войсках национальной гвардии Российской Федерации и имеющи</w:t>
      </w:r>
      <w:r w:rsidR="00AC3302" w:rsidRPr="00AC3302">
        <w:rPr>
          <w:rFonts w:eastAsiaTheme="minorEastAsia"/>
          <w:spacing w:val="-4"/>
          <w:lang w:eastAsia="ru-RU"/>
        </w:rPr>
        <w:t>е</w:t>
      </w:r>
      <w:r w:rsidR="00D16736" w:rsidRPr="00AC3302">
        <w:rPr>
          <w:rFonts w:eastAsiaTheme="minorEastAsia"/>
          <w:spacing w:val="-4"/>
          <w:lang w:eastAsia="ru-RU"/>
        </w:rPr>
        <w:t xml:space="preserve"> специальные звания полиции, участвовавши</w:t>
      </w:r>
      <w:r w:rsidR="00AC3302" w:rsidRPr="00AC3302">
        <w:rPr>
          <w:rFonts w:eastAsiaTheme="minorEastAsia"/>
          <w:spacing w:val="-4"/>
          <w:lang w:eastAsia="ru-RU"/>
        </w:rPr>
        <w:t>е</w:t>
      </w:r>
      <w:r w:rsidR="00D16736" w:rsidRPr="00AC3302">
        <w:rPr>
          <w:rFonts w:eastAsiaTheme="minorEastAsia"/>
          <w:spacing w:val="-4"/>
          <w:lang w:eastAsia="ru-RU"/>
        </w:rPr>
        <w:t xml:space="preserve"> в контртеррористич</w:t>
      </w:r>
      <w:r w:rsidR="00D16736" w:rsidRPr="00AC3302">
        <w:rPr>
          <w:rFonts w:eastAsiaTheme="minorEastAsia"/>
          <w:spacing w:val="-4"/>
          <w:lang w:eastAsia="ru-RU"/>
        </w:rPr>
        <w:t>е</w:t>
      </w:r>
      <w:r w:rsidR="00D16736" w:rsidRPr="00AC3302">
        <w:rPr>
          <w:rFonts w:eastAsiaTheme="minorEastAsia"/>
          <w:spacing w:val="-4"/>
          <w:lang w:eastAsia="ru-RU"/>
        </w:rPr>
        <w:t>ских операциях и обеспечивавши</w:t>
      </w:r>
      <w:r w:rsidR="00AC3302" w:rsidRPr="00AC3302">
        <w:rPr>
          <w:rFonts w:eastAsiaTheme="minorEastAsia"/>
          <w:spacing w:val="-4"/>
          <w:lang w:eastAsia="ru-RU"/>
        </w:rPr>
        <w:t>е</w:t>
      </w:r>
      <w:r w:rsidR="00D16736" w:rsidRPr="00AC3302">
        <w:rPr>
          <w:rFonts w:eastAsiaTheme="minorEastAsia"/>
          <w:spacing w:val="-4"/>
          <w:lang w:eastAsia="ru-RU"/>
        </w:rPr>
        <w:t xml:space="preserve"> правопорядок и общественную безопасность на те</w:t>
      </w:r>
      <w:r w:rsidR="00D16736" w:rsidRPr="00AC3302">
        <w:rPr>
          <w:rFonts w:eastAsiaTheme="minorEastAsia"/>
          <w:spacing w:val="-4"/>
          <w:lang w:eastAsia="ru-RU"/>
        </w:rPr>
        <w:t>р</w:t>
      </w:r>
      <w:r w:rsidR="00D16736" w:rsidRPr="00AC3302">
        <w:rPr>
          <w:rFonts w:eastAsiaTheme="minorEastAsia"/>
          <w:spacing w:val="-4"/>
          <w:lang w:eastAsia="ru-RU"/>
        </w:rPr>
        <w:t>ритории Северо-Кавказского региона Российской Федерации.</w:t>
      </w:r>
    </w:p>
    <w:p w:rsidR="00D16736" w:rsidRPr="00AC3302" w:rsidRDefault="00D35BDC" w:rsidP="005A78D8">
      <w:pPr>
        <w:ind w:firstLine="709"/>
        <w:jc w:val="both"/>
        <w:rPr>
          <w:rFonts w:eastAsiaTheme="minorEastAsia"/>
          <w:spacing w:val="-4"/>
          <w:lang w:eastAsia="ru-RU"/>
        </w:rPr>
      </w:pPr>
      <w:r w:rsidRPr="00AC3302">
        <w:rPr>
          <w:rFonts w:eastAsiaTheme="minorEastAsia"/>
          <w:spacing w:val="-4"/>
          <w:lang w:eastAsia="ru-RU"/>
        </w:rPr>
        <w:t>4</w:t>
      </w:r>
      <w:r w:rsidR="00D16736" w:rsidRPr="00AC3302">
        <w:rPr>
          <w:rFonts w:eastAsiaTheme="minorEastAsia"/>
          <w:spacing w:val="-4"/>
          <w:lang w:eastAsia="ru-RU"/>
        </w:rPr>
        <w:t>. ДОУ – муниципальные образовательные организации, реализующие о</w:t>
      </w:r>
      <w:r w:rsidR="00D16736" w:rsidRPr="00AC3302">
        <w:rPr>
          <w:rFonts w:eastAsiaTheme="minorEastAsia"/>
          <w:spacing w:val="-4"/>
          <w:lang w:eastAsia="ru-RU"/>
        </w:rPr>
        <w:t>б</w:t>
      </w:r>
      <w:r w:rsidR="00D16736" w:rsidRPr="00AC3302">
        <w:rPr>
          <w:rFonts w:eastAsiaTheme="minorEastAsia"/>
          <w:spacing w:val="-4"/>
          <w:lang w:eastAsia="ru-RU"/>
        </w:rPr>
        <w:t>разовательные программы дошкольного образования.</w:t>
      </w:r>
    </w:p>
    <w:p w:rsidR="00D16736" w:rsidRPr="00AC3302" w:rsidRDefault="00D35BDC" w:rsidP="005A78D8">
      <w:pPr>
        <w:ind w:firstLine="709"/>
        <w:jc w:val="both"/>
        <w:rPr>
          <w:spacing w:val="-4"/>
        </w:rPr>
      </w:pPr>
      <w:r w:rsidRPr="00AC3302">
        <w:rPr>
          <w:rFonts w:eastAsiaTheme="minorEastAsia"/>
          <w:spacing w:val="-4"/>
          <w:lang w:eastAsia="ru-RU"/>
        </w:rPr>
        <w:t>5</w:t>
      </w:r>
      <w:r w:rsidR="00D16736" w:rsidRPr="00AC3302">
        <w:rPr>
          <w:rFonts w:eastAsiaTheme="minorEastAsia"/>
          <w:spacing w:val="-4"/>
          <w:lang w:eastAsia="ru-RU"/>
        </w:rPr>
        <w:t>. З</w:t>
      </w:r>
      <w:r w:rsidR="00D16736" w:rsidRPr="00AC3302">
        <w:rPr>
          <w:spacing w:val="-4"/>
        </w:rPr>
        <w:t>аявитель – родитель (законный представитель) ребёнка.</w:t>
      </w:r>
    </w:p>
    <w:p w:rsidR="00D16736" w:rsidRPr="00AC3302" w:rsidRDefault="00D35BDC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</w:rPr>
      </w:pPr>
      <w:r w:rsidRPr="00AC3302">
        <w:rPr>
          <w:spacing w:val="-4"/>
        </w:rPr>
        <w:t>6</w:t>
      </w:r>
      <w:r w:rsidR="00D16736" w:rsidRPr="00AC3302">
        <w:rPr>
          <w:spacing w:val="-4"/>
        </w:rPr>
        <w:t xml:space="preserve">. Категории (признаки) заявителей – категории (признаки) заявителей, </w:t>
      </w:r>
      <w:r w:rsidR="00D16736" w:rsidRPr="00AC3302">
        <w:rPr>
          <w:spacing w:val="-4"/>
        </w:rPr>
        <w:lastRenderedPageBreak/>
        <w:t>сведения о которых размещаются в реестре услуг и в федеральной государстве</w:t>
      </w:r>
      <w:r w:rsidR="00D16736" w:rsidRPr="00AC3302">
        <w:rPr>
          <w:spacing w:val="-4"/>
        </w:rPr>
        <w:t>н</w:t>
      </w:r>
      <w:r w:rsidR="00D16736" w:rsidRPr="00AC3302">
        <w:rPr>
          <w:spacing w:val="-4"/>
        </w:rPr>
        <w:t>ной информационной системе «Единый портал государственных и муниципал</w:t>
      </w:r>
      <w:r w:rsidR="00D16736" w:rsidRPr="00AC3302">
        <w:rPr>
          <w:spacing w:val="-4"/>
        </w:rPr>
        <w:t>ь</w:t>
      </w:r>
      <w:r w:rsidR="00D16736" w:rsidRPr="00AC3302">
        <w:rPr>
          <w:spacing w:val="-4"/>
        </w:rPr>
        <w:t>ных услуг (функций)»</w:t>
      </w:r>
      <w:r w:rsidRPr="00AC3302">
        <w:rPr>
          <w:spacing w:val="-4"/>
        </w:rPr>
        <w:t>, и (или)</w:t>
      </w:r>
      <w:r w:rsidR="00AC3302" w:rsidRPr="00AC3302">
        <w:rPr>
          <w:spacing w:val="-4"/>
        </w:rPr>
        <w:t xml:space="preserve"> на</w:t>
      </w:r>
      <w:r w:rsidRPr="00AC3302">
        <w:rPr>
          <w:spacing w:val="-4"/>
        </w:rPr>
        <w:t xml:space="preserve"> региональном портале государственных и м</w:t>
      </w:r>
      <w:r w:rsidRPr="00AC3302">
        <w:rPr>
          <w:spacing w:val="-4"/>
        </w:rPr>
        <w:t>у</w:t>
      </w:r>
      <w:r w:rsidRPr="00AC3302">
        <w:rPr>
          <w:spacing w:val="-4"/>
        </w:rPr>
        <w:t>ниц</w:t>
      </w:r>
      <w:r w:rsidRPr="00AC3302">
        <w:rPr>
          <w:spacing w:val="-4"/>
        </w:rPr>
        <w:t>и</w:t>
      </w:r>
      <w:r w:rsidRPr="00AC3302">
        <w:rPr>
          <w:spacing w:val="-4"/>
        </w:rPr>
        <w:t>пальных услуг Краснодарского края в информационно-телекоммуникационной сети «Интернет»;</w:t>
      </w:r>
    </w:p>
    <w:p w:rsidR="00D16736" w:rsidRPr="00AC3302" w:rsidRDefault="00D35BDC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  <w:kern w:val="3"/>
          <w:lang w:eastAsia="ru-RU"/>
        </w:rPr>
      </w:pPr>
      <w:r w:rsidRPr="00AC3302">
        <w:rPr>
          <w:spacing w:val="-4"/>
          <w:kern w:val="3"/>
          <w:lang w:eastAsia="ru-RU"/>
        </w:rPr>
        <w:t>7</w:t>
      </w:r>
      <w:r w:rsidR="00D16736" w:rsidRPr="00AC3302">
        <w:rPr>
          <w:spacing w:val="-4"/>
          <w:kern w:val="3"/>
          <w:lang w:eastAsia="ru-RU"/>
        </w:rPr>
        <w:t>. Комиссия – комиссия по рассмотрению заявлений граждан о направл</w:t>
      </w:r>
      <w:r w:rsidR="00D16736" w:rsidRPr="00AC3302">
        <w:rPr>
          <w:spacing w:val="-4"/>
          <w:kern w:val="3"/>
          <w:lang w:eastAsia="ru-RU"/>
        </w:rPr>
        <w:t>е</w:t>
      </w:r>
      <w:r w:rsidR="00D16736" w:rsidRPr="00AC3302">
        <w:rPr>
          <w:spacing w:val="-4"/>
          <w:kern w:val="3"/>
          <w:lang w:eastAsia="ru-RU"/>
        </w:rPr>
        <w:t>нии детей в ДОУ при отделах образования по внутригородским округам города Кра</w:t>
      </w:r>
      <w:r w:rsidR="00D16736" w:rsidRPr="00AC3302">
        <w:rPr>
          <w:spacing w:val="-4"/>
          <w:kern w:val="3"/>
          <w:lang w:eastAsia="ru-RU"/>
        </w:rPr>
        <w:t>с</w:t>
      </w:r>
      <w:r w:rsidR="00D16736" w:rsidRPr="00AC3302">
        <w:rPr>
          <w:spacing w:val="-4"/>
          <w:kern w:val="3"/>
          <w:lang w:eastAsia="ru-RU"/>
        </w:rPr>
        <w:t>нодара уполномоченного органа.</w:t>
      </w:r>
    </w:p>
    <w:p w:rsidR="00D16736" w:rsidRPr="00AC3302" w:rsidRDefault="00D35BDC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</w:rPr>
      </w:pPr>
      <w:r w:rsidRPr="00AC3302">
        <w:rPr>
          <w:spacing w:val="-4"/>
        </w:rPr>
        <w:t>8</w:t>
      </w:r>
      <w:r w:rsidR="00D16736" w:rsidRPr="00AC3302">
        <w:rPr>
          <w:spacing w:val="-4"/>
        </w:rPr>
        <w:t>. МФЦ – государственное автономное учреждение Краснодарского края «Многофункциональный центр предоставления государственных и муниципал</w:t>
      </w:r>
      <w:r w:rsidR="00D16736" w:rsidRPr="00AC3302">
        <w:rPr>
          <w:spacing w:val="-4"/>
        </w:rPr>
        <w:t>ь</w:t>
      </w:r>
      <w:r w:rsidR="00D16736" w:rsidRPr="00AC3302">
        <w:rPr>
          <w:spacing w:val="-4"/>
        </w:rPr>
        <w:t>ных услуг Краснодарского края».</w:t>
      </w:r>
    </w:p>
    <w:p w:rsidR="00DB423E" w:rsidRPr="00AC3302" w:rsidRDefault="00D35BDC" w:rsidP="005A78D8">
      <w:pPr>
        <w:ind w:firstLine="709"/>
        <w:jc w:val="both"/>
        <w:rPr>
          <w:rFonts w:eastAsiaTheme="minorEastAsia"/>
          <w:spacing w:val="-4"/>
          <w:lang w:eastAsia="ru-RU"/>
        </w:rPr>
      </w:pPr>
      <w:r w:rsidRPr="00AC3302">
        <w:rPr>
          <w:spacing w:val="-4"/>
        </w:rPr>
        <w:t>9</w:t>
      </w:r>
      <w:r w:rsidR="00DB423E" w:rsidRPr="00AC3302">
        <w:rPr>
          <w:spacing w:val="-4"/>
        </w:rPr>
        <w:t xml:space="preserve">. </w:t>
      </w:r>
      <w:r w:rsidR="00D16736" w:rsidRPr="00AC3302">
        <w:rPr>
          <w:rFonts w:eastAsiaTheme="minorEastAsia"/>
          <w:spacing w:val="-4"/>
          <w:lang w:eastAsia="ru-RU"/>
        </w:rPr>
        <w:t>М</w:t>
      </w:r>
      <w:r w:rsidR="00DB423E" w:rsidRPr="00AC3302">
        <w:rPr>
          <w:rFonts w:eastAsiaTheme="minorEastAsia"/>
          <w:spacing w:val="-4"/>
          <w:lang w:eastAsia="ru-RU"/>
        </w:rPr>
        <w:t>униципальная услуга – постановка на учёт и направление детей в м</w:t>
      </w:r>
      <w:r w:rsidR="00DB423E" w:rsidRPr="00AC3302">
        <w:rPr>
          <w:rFonts w:eastAsiaTheme="minorEastAsia"/>
          <w:spacing w:val="-4"/>
          <w:lang w:eastAsia="ru-RU"/>
        </w:rPr>
        <w:t>у</w:t>
      </w:r>
      <w:r w:rsidR="00DB423E" w:rsidRPr="00AC3302">
        <w:rPr>
          <w:rFonts w:eastAsiaTheme="minorEastAsia"/>
          <w:spacing w:val="-4"/>
          <w:lang w:eastAsia="ru-RU"/>
        </w:rPr>
        <w:t>ниципальные образовательные организации, реализующие образовательные пр</w:t>
      </w:r>
      <w:r w:rsidR="00DB423E" w:rsidRPr="00AC3302">
        <w:rPr>
          <w:rFonts w:eastAsiaTheme="minorEastAsia"/>
          <w:spacing w:val="-4"/>
          <w:lang w:eastAsia="ru-RU"/>
        </w:rPr>
        <w:t>о</w:t>
      </w:r>
      <w:r w:rsidR="00DB423E" w:rsidRPr="00AC3302">
        <w:rPr>
          <w:rFonts w:eastAsiaTheme="minorEastAsia"/>
          <w:spacing w:val="-4"/>
          <w:lang w:eastAsia="ru-RU"/>
        </w:rPr>
        <w:t>граммы дошкольного образования, расположенные на территории муниципал</w:t>
      </w:r>
      <w:r w:rsidR="00DB423E" w:rsidRPr="00AC3302">
        <w:rPr>
          <w:rFonts w:eastAsiaTheme="minorEastAsia"/>
          <w:spacing w:val="-4"/>
          <w:lang w:eastAsia="ru-RU"/>
        </w:rPr>
        <w:t>ь</w:t>
      </w:r>
      <w:r w:rsidR="00DB423E" w:rsidRPr="00AC3302">
        <w:rPr>
          <w:rFonts w:eastAsiaTheme="minorEastAsia"/>
          <w:spacing w:val="-4"/>
          <w:lang w:eastAsia="ru-RU"/>
        </w:rPr>
        <w:t>ного образования город Краснодар</w:t>
      </w:r>
      <w:r w:rsidR="00D16736" w:rsidRPr="00AC3302">
        <w:rPr>
          <w:rFonts w:eastAsiaTheme="minorEastAsia"/>
          <w:spacing w:val="-4"/>
          <w:lang w:eastAsia="ru-RU"/>
        </w:rPr>
        <w:t>.</w:t>
      </w:r>
    </w:p>
    <w:p w:rsidR="00D16736" w:rsidRPr="00AC3302" w:rsidRDefault="00D35BDC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</w:rPr>
      </w:pPr>
      <w:r w:rsidRPr="00AC3302">
        <w:rPr>
          <w:spacing w:val="-4"/>
        </w:rPr>
        <w:t>10</w:t>
      </w:r>
      <w:r w:rsidR="00D16736" w:rsidRPr="00AC3302">
        <w:rPr>
          <w:spacing w:val="-4"/>
        </w:rPr>
        <w:t>. Орган, предоставляющий муниципальную услугу – администрация м</w:t>
      </w:r>
      <w:r w:rsidR="00D16736" w:rsidRPr="00AC3302">
        <w:rPr>
          <w:spacing w:val="-4"/>
        </w:rPr>
        <w:t>у</w:t>
      </w:r>
      <w:r w:rsidR="00D16736" w:rsidRPr="00AC3302">
        <w:rPr>
          <w:spacing w:val="-4"/>
        </w:rPr>
        <w:t>ниципального образования город Краснодар.</w:t>
      </w:r>
    </w:p>
    <w:p w:rsidR="00D16736" w:rsidRPr="00AC3302" w:rsidRDefault="00D16736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  <w:kern w:val="3"/>
          <w:lang w:eastAsia="ru-RU"/>
        </w:rPr>
      </w:pPr>
      <w:r w:rsidRPr="00AC3302">
        <w:rPr>
          <w:spacing w:val="-4"/>
        </w:rPr>
        <w:t>1</w:t>
      </w:r>
      <w:r w:rsidR="00D35BDC" w:rsidRPr="00AC3302">
        <w:rPr>
          <w:spacing w:val="-4"/>
        </w:rPr>
        <w:t>1</w:t>
      </w:r>
      <w:r w:rsidRPr="00AC3302">
        <w:rPr>
          <w:spacing w:val="-4"/>
        </w:rPr>
        <w:t xml:space="preserve">. ПМПК – </w:t>
      </w:r>
      <w:r w:rsidRPr="00AC3302">
        <w:rPr>
          <w:spacing w:val="-4"/>
          <w:kern w:val="3"/>
          <w:lang w:eastAsia="ru-RU"/>
        </w:rPr>
        <w:t>документ психолого-медико-педагогической комиссии.</w:t>
      </w:r>
    </w:p>
    <w:p w:rsidR="00D16736" w:rsidRPr="00AC3302" w:rsidRDefault="00D16736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</w:rPr>
      </w:pPr>
      <w:r w:rsidRPr="00AC3302">
        <w:rPr>
          <w:spacing w:val="-4"/>
        </w:rPr>
        <w:t>1</w:t>
      </w:r>
      <w:r w:rsidR="00D35BDC" w:rsidRPr="00AC3302">
        <w:rPr>
          <w:spacing w:val="-4"/>
        </w:rPr>
        <w:t>2</w:t>
      </w:r>
      <w:r w:rsidRPr="00AC3302">
        <w:rPr>
          <w:spacing w:val="-4"/>
        </w:rPr>
        <w:t>. Портал – федеральная государственная информационная система «Единый портал государственных и муниципальных услуг (функций)» и (или) региональный портал государственных и муниципальных услуг Краснода</w:t>
      </w:r>
      <w:r w:rsidRPr="00AC3302">
        <w:rPr>
          <w:spacing w:val="-4"/>
        </w:rPr>
        <w:t>р</w:t>
      </w:r>
      <w:r w:rsidRPr="00AC3302">
        <w:rPr>
          <w:spacing w:val="-4"/>
        </w:rPr>
        <w:t>ского края</w:t>
      </w:r>
      <w:r w:rsidR="00D35BDC" w:rsidRPr="00AC3302">
        <w:rPr>
          <w:spacing w:val="-4"/>
        </w:rPr>
        <w:t>, и (или) региональный портал государственных и муниципальных услуг Краснодарского края в информационно-телекоммуникационной сети «Инте</w:t>
      </w:r>
      <w:r w:rsidR="00D35BDC" w:rsidRPr="00AC3302">
        <w:rPr>
          <w:spacing w:val="-4"/>
        </w:rPr>
        <w:t>р</w:t>
      </w:r>
      <w:r w:rsidR="00D35BDC" w:rsidRPr="00AC3302">
        <w:rPr>
          <w:spacing w:val="-4"/>
        </w:rPr>
        <w:t>нет»</w:t>
      </w:r>
      <w:r w:rsidRPr="00AC3302">
        <w:rPr>
          <w:spacing w:val="-4"/>
        </w:rPr>
        <w:t>.</w:t>
      </w:r>
    </w:p>
    <w:p w:rsidR="00146628" w:rsidRPr="00AC3302" w:rsidRDefault="00D16736" w:rsidP="00AC3302">
      <w:pPr>
        <w:ind w:firstLine="709"/>
        <w:jc w:val="both"/>
        <w:rPr>
          <w:spacing w:val="-4"/>
        </w:rPr>
      </w:pPr>
      <w:r w:rsidRPr="00AC3302">
        <w:rPr>
          <w:rFonts w:eastAsiaTheme="minorEastAsia"/>
          <w:spacing w:val="-4"/>
          <w:lang w:eastAsia="ru-RU"/>
        </w:rPr>
        <w:t>1</w:t>
      </w:r>
      <w:r w:rsidR="00D35BDC" w:rsidRPr="00AC3302">
        <w:rPr>
          <w:rFonts w:eastAsiaTheme="minorEastAsia"/>
          <w:spacing w:val="-4"/>
          <w:lang w:eastAsia="ru-RU"/>
        </w:rPr>
        <w:t>3</w:t>
      </w:r>
      <w:r w:rsidR="00287EFF" w:rsidRPr="00AC3302">
        <w:rPr>
          <w:rFonts w:eastAsiaTheme="minorEastAsia"/>
          <w:spacing w:val="-4"/>
          <w:lang w:eastAsia="ru-RU"/>
        </w:rPr>
        <w:t xml:space="preserve">. </w:t>
      </w:r>
      <w:r w:rsidR="00880FC3" w:rsidRPr="00AC3302">
        <w:rPr>
          <w:spacing w:val="-4"/>
        </w:rPr>
        <w:t>У</w:t>
      </w:r>
      <w:r w:rsidR="00146628" w:rsidRPr="00AC3302">
        <w:rPr>
          <w:spacing w:val="-4"/>
        </w:rPr>
        <w:t>ведомление о постановке на учёт – уведомление о постановке на учёт ребёнка, нуждающегося в направлении в ДОУ</w:t>
      </w:r>
      <w:r w:rsidR="00050FBF" w:rsidRPr="00AC3302">
        <w:rPr>
          <w:spacing w:val="-4"/>
        </w:rPr>
        <w:t>, по форме, утверждённой прик</w:t>
      </w:r>
      <w:r w:rsidR="00050FBF" w:rsidRPr="00AC3302">
        <w:rPr>
          <w:spacing w:val="-4"/>
        </w:rPr>
        <w:t>а</w:t>
      </w:r>
      <w:r w:rsidR="00050FBF" w:rsidRPr="00AC3302">
        <w:rPr>
          <w:spacing w:val="-4"/>
        </w:rPr>
        <w:t>зом уполномоченного органа, подписанно</w:t>
      </w:r>
      <w:r w:rsidR="00AC3302" w:rsidRPr="00AC3302">
        <w:rPr>
          <w:spacing w:val="-4"/>
        </w:rPr>
        <w:t>е</w:t>
      </w:r>
      <w:r w:rsidR="00050FBF" w:rsidRPr="00AC3302">
        <w:rPr>
          <w:spacing w:val="-4"/>
        </w:rPr>
        <w:t xml:space="preserve"> начальником отдела образования уполн</w:t>
      </w:r>
      <w:r w:rsidR="00050FBF" w:rsidRPr="00AC3302">
        <w:rPr>
          <w:spacing w:val="-4"/>
        </w:rPr>
        <w:t>о</w:t>
      </w:r>
      <w:r w:rsidR="00050FBF" w:rsidRPr="00AC3302">
        <w:rPr>
          <w:spacing w:val="-4"/>
        </w:rPr>
        <w:t>моченного органа или иным уполномоченным лицом</w:t>
      </w:r>
      <w:r w:rsidR="00146628" w:rsidRPr="00AC3302">
        <w:rPr>
          <w:spacing w:val="-4"/>
        </w:rPr>
        <w:t>.</w:t>
      </w:r>
    </w:p>
    <w:p w:rsidR="00050FBF" w:rsidRPr="00AC3302" w:rsidRDefault="00050FBF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rFonts w:eastAsiaTheme="minorEastAsia"/>
          <w:spacing w:val="-4"/>
          <w:lang w:eastAsia="ru-RU"/>
        </w:rPr>
      </w:pPr>
      <w:r w:rsidRPr="00AC3302">
        <w:rPr>
          <w:spacing w:val="-4"/>
        </w:rPr>
        <w:t>1</w:t>
      </w:r>
      <w:r w:rsidR="00AC3302" w:rsidRPr="00AC3302">
        <w:rPr>
          <w:spacing w:val="-4"/>
        </w:rPr>
        <w:t>4</w:t>
      </w:r>
      <w:r w:rsidRPr="00AC3302">
        <w:rPr>
          <w:spacing w:val="-4"/>
        </w:rPr>
        <w:t xml:space="preserve">. </w:t>
      </w:r>
      <w:r w:rsidRPr="00AC3302">
        <w:rPr>
          <w:rFonts w:eastAsiaTheme="minorEastAsia"/>
          <w:spacing w:val="-4"/>
          <w:lang w:eastAsia="ru-RU"/>
        </w:rPr>
        <w:t>Уведомление о направлении ребёнка в ДОУ – уведомлени</w:t>
      </w:r>
      <w:r w:rsidR="00AC3302" w:rsidRPr="00AC3302">
        <w:rPr>
          <w:rFonts w:eastAsiaTheme="minorEastAsia"/>
          <w:spacing w:val="-4"/>
          <w:lang w:eastAsia="ru-RU"/>
        </w:rPr>
        <w:t>е</w:t>
      </w:r>
      <w:r w:rsidRPr="00AC3302">
        <w:rPr>
          <w:rFonts w:eastAsiaTheme="minorEastAsia"/>
          <w:spacing w:val="-4"/>
          <w:lang w:eastAsia="ru-RU"/>
        </w:rPr>
        <w:t xml:space="preserve"> о направл</w:t>
      </w:r>
      <w:r w:rsidRPr="00AC3302">
        <w:rPr>
          <w:rFonts w:eastAsiaTheme="minorEastAsia"/>
          <w:spacing w:val="-4"/>
          <w:lang w:eastAsia="ru-RU"/>
        </w:rPr>
        <w:t>е</w:t>
      </w:r>
      <w:r w:rsidRPr="00AC3302">
        <w:rPr>
          <w:rFonts w:eastAsiaTheme="minorEastAsia"/>
          <w:spacing w:val="-4"/>
          <w:lang w:eastAsia="ru-RU"/>
        </w:rPr>
        <w:t>нии ребёнка в ДОУ, утверждённое приказом уполномоченного органа, подп</w:t>
      </w:r>
      <w:r w:rsidRPr="00AC3302">
        <w:rPr>
          <w:rFonts w:eastAsiaTheme="minorEastAsia"/>
          <w:spacing w:val="-4"/>
          <w:lang w:eastAsia="ru-RU"/>
        </w:rPr>
        <w:t>и</w:t>
      </w:r>
      <w:r w:rsidRPr="00AC3302">
        <w:rPr>
          <w:rFonts w:eastAsiaTheme="minorEastAsia"/>
          <w:spacing w:val="-4"/>
          <w:lang w:eastAsia="ru-RU"/>
        </w:rPr>
        <w:t>санное начальником отдела образования уполномоченного органа или иным уполн</w:t>
      </w:r>
      <w:r w:rsidRPr="00AC3302">
        <w:rPr>
          <w:rFonts w:eastAsiaTheme="minorEastAsia"/>
          <w:spacing w:val="-4"/>
          <w:lang w:eastAsia="ru-RU"/>
        </w:rPr>
        <w:t>о</w:t>
      </w:r>
      <w:r w:rsidRPr="00AC3302">
        <w:rPr>
          <w:rFonts w:eastAsiaTheme="minorEastAsia"/>
          <w:spacing w:val="-4"/>
          <w:lang w:eastAsia="ru-RU"/>
        </w:rPr>
        <w:t>моченным лицом.</w:t>
      </w:r>
    </w:p>
    <w:p w:rsidR="00050FBF" w:rsidRPr="00AC3302" w:rsidRDefault="00050FBF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</w:rPr>
      </w:pPr>
      <w:r w:rsidRPr="00AC3302">
        <w:rPr>
          <w:rFonts w:eastAsiaTheme="minorEastAsia"/>
          <w:spacing w:val="-4"/>
          <w:lang w:eastAsia="ru-RU"/>
        </w:rPr>
        <w:t>1</w:t>
      </w:r>
      <w:r w:rsidR="00AC3302" w:rsidRPr="00AC3302">
        <w:rPr>
          <w:rFonts w:eastAsiaTheme="minorEastAsia"/>
          <w:spacing w:val="-4"/>
          <w:lang w:eastAsia="ru-RU"/>
        </w:rPr>
        <w:t>5</w:t>
      </w:r>
      <w:r w:rsidRPr="00AC3302">
        <w:rPr>
          <w:rFonts w:eastAsiaTheme="minorEastAsia"/>
          <w:spacing w:val="-4"/>
          <w:lang w:eastAsia="ru-RU"/>
        </w:rPr>
        <w:t xml:space="preserve">. </w:t>
      </w:r>
      <w:r w:rsidRPr="00AC3302">
        <w:rPr>
          <w:spacing w:val="-4"/>
        </w:rPr>
        <w:t>Уведомление об отказе в направлении ребёнка в ДОУ – уведомление об отказе в направлении ребёнка в ДОУ по форме, утверждённой приказом уполн</w:t>
      </w:r>
      <w:r w:rsidRPr="00AC3302">
        <w:rPr>
          <w:spacing w:val="-4"/>
        </w:rPr>
        <w:t>о</w:t>
      </w:r>
      <w:r w:rsidRPr="00AC3302">
        <w:rPr>
          <w:spacing w:val="-4"/>
        </w:rPr>
        <w:t>моченного органа, подписанно</w:t>
      </w:r>
      <w:r w:rsidR="00AC3302" w:rsidRPr="00AC3302">
        <w:rPr>
          <w:spacing w:val="-4"/>
        </w:rPr>
        <w:t>е</w:t>
      </w:r>
      <w:r w:rsidRPr="00AC3302">
        <w:rPr>
          <w:spacing w:val="-4"/>
        </w:rPr>
        <w:t xml:space="preserve"> начальником отдела образования уполномоче</w:t>
      </w:r>
      <w:r w:rsidRPr="00AC3302">
        <w:rPr>
          <w:spacing w:val="-4"/>
        </w:rPr>
        <w:t>н</w:t>
      </w:r>
      <w:r w:rsidRPr="00AC3302">
        <w:rPr>
          <w:spacing w:val="-4"/>
        </w:rPr>
        <w:t>ного органа или иным уполномоченным лицом.</w:t>
      </w:r>
    </w:p>
    <w:p w:rsidR="00D16736" w:rsidRPr="00AC3302" w:rsidRDefault="00D16736" w:rsidP="005A78D8">
      <w:pPr>
        <w:pStyle w:val="a6"/>
        <w:overflowPunct w:val="0"/>
        <w:ind w:left="0" w:firstLine="709"/>
        <w:contextualSpacing w:val="0"/>
        <w:jc w:val="both"/>
        <w:textAlignment w:val="baseline"/>
        <w:rPr>
          <w:spacing w:val="-4"/>
        </w:rPr>
      </w:pPr>
      <w:r w:rsidRPr="00AC3302">
        <w:rPr>
          <w:spacing w:val="-4"/>
        </w:rPr>
        <w:t>1</w:t>
      </w:r>
      <w:r w:rsidR="00AC3302" w:rsidRPr="00AC3302">
        <w:rPr>
          <w:spacing w:val="-4"/>
        </w:rPr>
        <w:t>6</w:t>
      </w:r>
      <w:r w:rsidRPr="00AC3302">
        <w:rPr>
          <w:spacing w:val="-4"/>
        </w:rPr>
        <w:t xml:space="preserve">. </w:t>
      </w:r>
      <w:r w:rsidR="00880FC3" w:rsidRPr="00AC3302">
        <w:rPr>
          <w:spacing w:val="-4"/>
        </w:rPr>
        <w:t>У</w:t>
      </w:r>
      <w:r w:rsidRPr="00AC3302">
        <w:rPr>
          <w:spacing w:val="-4"/>
        </w:rPr>
        <w:t>полномоченный орган – департамент образования администрации муниципального образования город Краснодар, отделы образования департаме</w:t>
      </w:r>
      <w:r w:rsidRPr="00AC3302">
        <w:rPr>
          <w:spacing w:val="-4"/>
        </w:rPr>
        <w:t>н</w:t>
      </w:r>
      <w:r w:rsidRPr="00AC3302">
        <w:rPr>
          <w:spacing w:val="-4"/>
        </w:rPr>
        <w:t>та образования администрации муниципального образования город Кра</w:t>
      </w:r>
      <w:r w:rsidRPr="00AC3302">
        <w:rPr>
          <w:spacing w:val="-4"/>
        </w:rPr>
        <w:t>с</w:t>
      </w:r>
      <w:r w:rsidRPr="00AC3302">
        <w:rPr>
          <w:spacing w:val="-4"/>
        </w:rPr>
        <w:t>нодар.</w:t>
      </w:r>
      <w:r w:rsidR="00AC3302" w:rsidRPr="00AC3302">
        <w:rPr>
          <w:spacing w:val="-4"/>
        </w:rPr>
        <w:t>».</w:t>
      </w:r>
    </w:p>
    <w:p w:rsidR="00D16736" w:rsidRDefault="00D16736" w:rsidP="00287EFF">
      <w:pPr>
        <w:pStyle w:val="a6"/>
        <w:suppressAutoHyphens/>
        <w:overflowPunct w:val="0"/>
        <w:ind w:left="0" w:firstLine="709"/>
        <w:contextualSpacing w:val="0"/>
        <w:jc w:val="both"/>
        <w:textAlignment w:val="baseline"/>
        <w:rPr>
          <w:spacing w:val="-6"/>
          <w:kern w:val="3"/>
          <w:lang w:eastAsia="ru-RU"/>
        </w:rPr>
      </w:pPr>
    </w:p>
    <w:p w:rsidR="00C979F4" w:rsidRDefault="00C979F4" w:rsidP="00287EFF">
      <w:pPr>
        <w:pStyle w:val="a6"/>
        <w:suppressAutoHyphens/>
        <w:overflowPunct w:val="0"/>
        <w:ind w:left="0" w:firstLine="709"/>
        <w:contextualSpacing w:val="0"/>
        <w:jc w:val="both"/>
        <w:textAlignment w:val="baseline"/>
      </w:pPr>
      <w:bookmarkStart w:id="0" w:name="_GoBack"/>
      <w:bookmarkEnd w:id="0"/>
    </w:p>
    <w:p w:rsidR="00C979F4" w:rsidRPr="00E202D3" w:rsidRDefault="00C979F4" w:rsidP="00C979F4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Исполняющий обязанности директора </w:t>
      </w:r>
    </w:p>
    <w:p w:rsidR="00C979F4" w:rsidRPr="00E202D3" w:rsidRDefault="00C979F4" w:rsidP="00C979F4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департамента образования </w:t>
      </w:r>
    </w:p>
    <w:p w:rsidR="00C979F4" w:rsidRPr="00E202D3" w:rsidRDefault="00C979F4" w:rsidP="00C979F4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администрации муниципального </w:t>
      </w:r>
    </w:p>
    <w:p w:rsidR="00C979F4" w:rsidRPr="00E202D3" w:rsidRDefault="00C979F4" w:rsidP="00C979F4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образования город Краснодар                                    </w:t>
      </w:r>
      <w:r>
        <w:rPr>
          <w:rFonts w:eastAsia="Times New Roman"/>
          <w:bCs/>
        </w:rPr>
        <w:t xml:space="preserve"> </w:t>
      </w:r>
      <w:r w:rsidRPr="00E202D3">
        <w:rPr>
          <w:rFonts w:eastAsia="Times New Roman"/>
          <w:bCs/>
        </w:rPr>
        <w:t xml:space="preserve">                       Е.С.Ильченко</w:t>
      </w:r>
    </w:p>
    <w:p w:rsidR="00C979F4" w:rsidRPr="00FE1099" w:rsidRDefault="00C979F4" w:rsidP="00C979F4">
      <w:pPr>
        <w:pStyle w:val="1"/>
        <w:ind w:left="0" w:right="0"/>
        <w:jc w:val="both"/>
        <w:rPr>
          <w:lang w:eastAsia="ru-RU"/>
        </w:rPr>
      </w:pPr>
    </w:p>
    <w:p w:rsidR="00C979F4" w:rsidRDefault="00C979F4" w:rsidP="00287EFF">
      <w:pPr>
        <w:pStyle w:val="a6"/>
        <w:suppressAutoHyphens/>
        <w:overflowPunct w:val="0"/>
        <w:ind w:left="0" w:firstLine="709"/>
        <w:contextualSpacing w:val="0"/>
        <w:jc w:val="both"/>
        <w:textAlignment w:val="baseline"/>
      </w:pPr>
    </w:p>
    <w:p w:rsidR="00D16736" w:rsidRDefault="00D16736" w:rsidP="00287EFF">
      <w:pPr>
        <w:pStyle w:val="a6"/>
        <w:suppressAutoHyphens/>
        <w:overflowPunct w:val="0"/>
        <w:ind w:left="0" w:firstLine="709"/>
        <w:contextualSpacing w:val="0"/>
        <w:jc w:val="both"/>
        <w:textAlignment w:val="baseline"/>
      </w:pPr>
    </w:p>
    <w:sectPr w:rsidR="00D16736" w:rsidSect="00AC3302">
      <w:headerReference w:type="default" r:id="rId9"/>
      <w:pgSz w:w="11906" w:h="16838"/>
      <w:pgMar w:top="1134" w:right="70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DB9" w:rsidRDefault="00DB4DB9" w:rsidP="009E51FC">
      <w:r>
        <w:separator/>
      </w:r>
    </w:p>
  </w:endnote>
  <w:endnote w:type="continuationSeparator" w:id="0">
    <w:p w:rsidR="00DB4DB9" w:rsidRDefault="00DB4DB9" w:rsidP="009E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DB9" w:rsidRDefault="00DB4DB9" w:rsidP="009E51FC">
      <w:r>
        <w:separator/>
      </w:r>
    </w:p>
  </w:footnote>
  <w:footnote w:type="continuationSeparator" w:id="0">
    <w:p w:rsidR="00DB4DB9" w:rsidRDefault="00DB4DB9" w:rsidP="009E5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164691"/>
      <w:docPartObj>
        <w:docPartGallery w:val="Page Numbers (Top of Page)"/>
        <w:docPartUnique/>
      </w:docPartObj>
    </w:sdtPr>
    <w:sdtEndPr/>
    <w:sdtContent>
      <w:p w:rsidR="00311366" w:rsidRDefault="003113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302">
          <w:rPr>
            <w:noProof/>
          </w:rPr>
          <w:t>2</w:t>
        </w:r>
        <w:r>
          <w:fldChar w:fldCharType="end"/>
        </w:r>
      </w:p>
    </w:sdtContent>
  </w:sdt>
  <w:p w:rsidR="00311366" w:rsidRDefault="003113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3602B"/>
    <w:multiLevelType w:val="multilevel"/>
    <w:tmpl w:val="23EC7CA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E"/>
    <w:rsid w:val="00050FBF"/>
    <w:rsid w:val="00054D59"/>
    <w:rsid w:val="00064342"/>
    <w:rsid w:val="000A30AE"/>
    <w:rsid w:val="000A6FA1"/>
    <w:rsid w:val="000C06D7"/>
    <w:rsid w:val="000E3B38"/>
    <w:rsid w:val="00123EE9"/>
    <w:rsid w:val="0014355E"/>
    <w:rsid w:val="00146628"/>
    <w:rsid w:val="00161F39"/>
    <w:rsid w:val="0016540A"/>
    <w:rsid w:val="001D3F87"/>
    <w:rsid w:val="002111B7"/>
    <w:rsid w:val="0021578D"/>
    <w:rsid w:val="002846CE"/>
    <w:rsid w:val="00287EFF"/>
    <w:rsid w:val="002A3F8E"/>
    <w:rsid w:val="002F5A52"/>
    <w:rsid w:val="00311366"/>
    <w:rsid w:val="003C5071"/>
    <w:rsid w:val="003D4692"/>
    <w:rsid w:val="003F4AFF"/>
    <w:rsid w:val="003F69AA"/>
    <w:rsid w:val="0041743B"/>
    <w:rsid w:val="004463EF"/>
    <w:rsid w:val="00451EEE"/>
    <w:rsid w:val="00460246"/>
    <w:rsid w:val="004734E7"/>
    <w:rsid w:val="00492FA1"/>
    <w:rsid w:val="004F752F"/>
    <w:rsid w:val="005454FE"/>
    <w:rsid w:val="005540BD"/>
    <w:rsid w:val="005627B7"/>
    <w:rsid w:val="005A78D8"/>
    <w:rsid w:val="005B6671"/>
    <w:rsid w:val="005C2502"/>
    <w:rsid w:val="005F4C3B"/>
    <w:rsid w:val="005F58A7"/>
    <w:rsid w:val="006B1A97"/>
    <w:rsid w:val="006C52B8"/>
    <w:rsid w:val="006C6836"/>
    <w:rsid w:val="006E6B15"/>
    <w:rsid w:val="00750EF2"/>
    <w:rsid w:val="007631D8"/>
    <w:rsid w:val="00765B53"/>
    <w:rsid w:val="00771BD3"/>
    <w:rsid w:val="007A0309"/>
    <w:rsid w:val="007D6750"/>
    <w:rsid w:val="00814A66"/>
    <w:rsid w:val="00842A11"/>
    <w:rsid w:val="00880FC3"/>
    <w:rsid w:val="008C0902"/>
    <w:rsid w:val="008D4143"/>
    <w:rsid w:val="008E4993"/>
    <w:rsid w:val="008F2E1F"/>
    <w:rsid w:val="008F50D8"/>
    <w:rsid w:val="00922CD7"/>
    <w:rsid w:val="00973BA0"/>
    <w:rsid w:val="00997DCB"/>
    <w:rsid w:val="009E51FC"/>
    <w:rsid w:val="00A67CBC"/>
    <w:rsid w:val="00A736B4"/>
    <w:rsid w:val="00AB2989"/>
    <w:rsid w:val="00AC3302"/>
    <w:rsid w:val="00AF4660"/>
    <w:rsid w:val="00B16D0E"/>
    <w:rsid w:val="00B17F4E"/>
    <w:rsid w:val="00B20EB1"/>
    <w:rsid w:val="00B511B7"/>
    <w:rsid w:val="00B92FD3"/>
    <w:rsid w:val="00BB68BB"/>
    <w:rsid w:val="00BE7DE5"/>
    <w:rsid w:val="00BF2E07"/>
    <w:rsid w:val="00C25920"/>
    <w:rsid w:val="00C46B1C"/>
    <w:rsid w:val="00C56870"/>
    <w:rsid w:val="00C979F4"/>
    <w:rsid w:val="00CE4F5F"/>
    <w:rsid w:val="00CF4CB7"/>
    <w:rsid w:val="00CF5378"/>
    <w:rsid w:val="00D16736"/>
    <w:rsid w:val="00D35BDC"/>
    <w:rsid w:val="00D67490"/>
    <w:rsid w:val="00D81CC8"/>
    <w:rsid w:val="00D83AA7"/>
    <w:rsid w:val="00D83E0A"/>
    <w:rsid w:val="00DA2D7A"/>
    <w:rsid w:val="00DB423E"/>
    <w:rsid w:val="00DB4DB9"/>
    <w:rsid w:val="00E14D67"/>
    <w:rsid w:val="00E6010A"/>
    <w:rsid w:val="00EA222F"/>
    <w:rsid w:val="00EE1CE0"/>
    <w:rsid w:val="00EF6F17"/>
    <w:rsid w:val="00F06489"/>
    <w:rsid w:val="00F309C3"/>
    <w:rsid w:val="00F36B08"/>
    <w:rsid w:val="00F63799"/>
    <w:rsid w:val="00F95AB3"/>
    <w:rsid w:val="00FA06EE"/>
    <w:rsid w:val="00FA1CA6"/>
    <w:rsid w:val="00FB1511"/>
    <w:rsid w:val="00FB2FBB"/>
    <w:rsid w:val="00FD0754"/>
    <w:rsid w:val="00FE1099"/>
    <w:rsid w:val="00FE59E9"/>
    <w:rsid w:val="00FE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537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537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0F9E-0DEA-42B6-8EDC-EF837452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 Елена Викторовна</dc:creator>
  <cp:lastModifiedBy>Базилевская Елена Викторовна</cp:lastModifiedBy>
  <cp:revision>2</cp:revision>
  <cp:lastPrinted>2025-08-12T09:19:00Z</cp:lastPrinted>
  <dcterms:created xsi:type="dcterms:W3CDTF">2025-08-12T09:22:00Z</dcterms:created>
  <dcterms:modified xsi:type="dcterms:W3CDTF">2025-08-12T09:22:00Z</dcterms:modified>
</cp:coreProperties>
</file>