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media/image4.png" ContentType="image/png"/>
  <Override PartName="/word/media/image3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spacing w:before="240" w:after="60"/>
        <w:rPr>
          <w:rFonts w:ascii="Montserrat" w:hAnsi="Montserrat"/>
          <w:b w:val="false"/>
          <w:sz w:val="16"/>
          <w:szCs w:val="16"/>
        </w:rPr>
      </w:pPr>
      <w:r>
        <w:rPr>
          <w:rFonts w:eastAsia="Calibri" w:cs="" w:cstheme="minorBidi" w:eastAsiaTheme="minorHAnsi" w:ascii="Montserrat" w:hAnsi="Montserrat"/>
          <w:b/>
          <w:sz w:val="28"/>
          <w:szCs w:val="28"/>
          <w:lang w:eastAsia="en-US"/>
        </w:rPr>
      </w:r>
    </w:p>
    <w:p>
      <w:pPr>
        <w:pStyle w:val="Normal"/>
        <w:spacing w:lineRule="auto" w:line="216"/>
        <w:jc w:val="center"/>
        <w:rPr/>
      </w:pPr>
      <w:r>
        <w:rPr>
          <w:rFonts w:ascii="Montserrat" w:hAnsi="Montserrat"/>
          <w:b/>
          <w:szCs w:val="28"/>
        </w:rPr>
        <w:t>С 1 сентября Отделение СФР по Краснодарскому краю будет выплачивать пособие по беременности и родам студенткам в повышенном размере</w:t>
      </w:r>
    </w:p>
    <w:p>
      <w:pPr>
        <w:pStyle w:val="Normal"/>
        <w:spacing w:lineRule="auto" w:line="21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Web"/>
        <w:spacing w:lineRule="auto" w:line="216" w:beforeAutospacing="0" w:before="0" w:afterAutospacing="0" w:after="0"/>
        <w:jc w:val="both"/>
        <w:rPr/>
      </w:pPr>
      <w:r>
        <w:rPr>
          <w:rStyle w:val="Strong"/>
          <w:rFonts w:ascii="Montserrat" w:hAnsi="Montserrat"/>
          <w:b w:val="false"/>
        </w:rPr>
        <w:t>С 1 сентября 2025 года вступит в силу закон об увеличении размера пособий по беременности и родам. Это коснётся студенток, которые очно учатся в вузах, колледжах, учреждениях дополнительного профессионального образования и научных организациях Краснодарского края.</w:t>
      </w:r>
    </w:p>
    <w:p>
      <w:pPr>
        <w:pStyle w:val="NormalWeb"/>
        <w:spacing w:lineRule="auto" w:line="216" w:beforeAutospacing="0" w:before="0" w:afterAutospacing="0" w:after="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Web"/>
        <w:spacing w:lineRule="auto" w:line="216" w:beforeAutospacing="0" w:before="0" w:afterAutospacing="0" w:after="0"/>
        <w:jc w:val="both"/>
        <w:rPr/>
      </w:pPr>
      <w:r>
        <w:rPr>
          <w:rFonts w:ascii="Montserrat" w:hAnsi="Montserrat"/>
        </w:rPr>
        <w:t>Теперь Отделение Социального фонда России по Краснодарскому краю будет назначать и выплачивать пособие студенткам Кубани. Раньше этим занимались образовательные организации.</w:t>
      </w:r>
    </w:p>
    <w:p>
      <w:pPr>
        <w:pStyle w:val="NormalWeb"/>
        <w:spacing w:lineRule="auto" w:line="216" w:beforeAutospacing="0" w:before="0" w:afterAutospacing="0" w:after="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Web"/>
        <w:spacing w:lineRule="auto" w:line="216" w:beforeAutospacing="0" w:before="0" w:afterAutospacing="0" w:after="0"/>
        <w:jc w:val="both"/>
        <w:rPr/>
      </w:pPr>
      <w:r>
        <w:rPr>
          <w:rFonts w:ascii="Montserrat" w:hAnsi="Montserrat"/>
        </w:rPr>
        <w:t xml:space="preserve">До внесения изменений пособие назначалось в размере стипендии за каждый полный месяц декрета, а с осени декретные студенткам будут выплачиваться из расчёта 100% величины регионального прожиточного минимума трудоспособного населения. </w:t>
      </w:r>
      <w:r>
        <w:rPr>
          <w:rFonts w:cs="Segoe UI" w:ascii="Montserrat" w:hAnsi="Montserrat"/>
          <w:color w:val="000000"/>
          <w:shd w:fill="FFFFFF" w:val="clear"/>
        </w:rPr>
        <w:t>Благодаря изменениям средний размер пособия за 140 дней отпуска по беременности и родам в Краснодарском крае составит 86,5 тысяч рублей.</w:t>
      </w:r>
    </w:p>
    <w:p>
      <w:pPr>
        <w:pStyle w:val="NormalWeb"/>
        <w:spacing w:lineRule="auto" w:line="216" w:beforeAutospacing="0" w:before="0" w:afterAutospacing="0" w:after="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Web"/>
        <w:spacing w:lineRule="auto" w:line="216" w:beforeAutospacing="0" w:before="0" w:afterAutospacing="0" w:after="0"/>
        <w:jc w:val="both"/>
        <w:rPr/>
      </w:pPr>
      <w:r>
        <w:rPr>
          <w:rFonts w:ascii="Montserrat" w:hAnsi="Montserrat"/>
        </w:rPr>
        <w:t>С нового учебного года на назначение выплаты не будет влиять факт получения стипендии будущей мамой, а также вид обучения: платная или бюджетная основа.</w:t>
      </w:r>
    </w:p>
    <w:p>
      <w:pPr>
        <w:pStyle w:val="NormalWeb"/>
        <w:spacing w:lineRule="auto" w:line="216" w:beforeAutospacing="0" w:before="0" w:afterAutospacing="0" w:after="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Web"/>
        <w:spacing w:lineRule="auto" w:line="216" w:beforeAutospacing="0" w:before="0" w:afterAutospacing="0" w:after="0"/>
        <w:jc w:val="both"/>
        <w:rPr/>
      </w:pPr>
      <w:r>
        <w:rPr>
          <w:rFonts w:ascii="Montserrat" w:hAnsi="Montserrat"/>
        </w:rPr>
        <w:t>С 1 сентября для назначения выплаты можно подать заявление на портале госуслуг или в клиентской службе Отделения Социального фонда России по Краснодарскому краю. В дополнение необходимо приложить справку из учебного заведения, подтверждающую факт очного обучения студентки в образовательной организации и справку из медицинской организации.</w:t>
      </w:r>
    </w:p>
    <w:p>
      <w:pPr>
        <w:pStyle w:val="NormalWeb"/>
        <w:spacing w:lineRule="auto" w:line="216" w:beforeAutospacing="0" w:before="0" w:afterAutospacing="0" w:after="0"/>
        <w:jc w:val="both"/>
        <w:rPr/>
      </w:pPr>
      <w:r>
        <w:rPr>
          <w:rFonts w:ascii="Montserrat" w:hAnsi="Montserrat"/>
        </w:rPr>
        <w:t>Заявление необходимо подать в течение 6 месяцев со дня окончания отпуска по беременности и родам. Пособие выплачивается сразу за весь период отпуска.</w:t>
      </w:r>
    </w:p>
    <w:p>
      <w:pPr>
        <w:pStyle w:val="Normal"/>
        <w:spacing w:lineRule="auto" w:line="216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216"/>
        <w:jc w:val="both"/>
        <w:rPr/>
      </w:pPr>
      <w:r>
        <w:rPr>
          <w:rFonts w:ascii="Montserrat" w:hAnsi="Montserrat"/>
        </w:rPr>
        <w:t xml:space="preserve">Если остались вопросы, то можно обратиться в единый контакт-центр (ЕКЦ): 8(800)100-00-01 (звонок бесплатный). 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color w:val="58595B"/>
        </w:rPr>
      </w:pPr>
      <w:r>
        <w:rPr>
          <w:rFonts w:ascii="Montserrat" w:hAnsi="Montserrat"/>
          <w:b/>
          <w:color w:val="58595B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yriad Pro" w:hAnsi="Myriad Pro"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3" descr="" title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 title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asciiTheme="minorHAnsi" w:hAnsiTheme="minorHAnsi"/>
          <w:b/>
          <w:color w:val="488DCD"/>
        </w:rPr>
        <w:t xml:space="preserve">   </w:t>
      </w:r>
      <w:r>
        <w:rPr/>
        <w:drawing>
          <wp:inline distT="0" distB="0" distL="0" distR="0">
            <wp:extent cx="306070" cy="306070"/>
            <wp:effectExtent l="0" t="0" r="0" b="0"/>
            <wp:docPr id="2" name="Рисунок 6 Копия 1" descr="" title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 Копия 1" descr="" title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asciiTheme="minorHAnsi" w:hAnsiTheme="minorHAnsi"/>
          <w:b/>
          <w:color w:val="488DCD"/>
        </w:rPr>
        <w:t xml:space="preserve">   </w:t>
      </w:r>
      <w:bookmarkStart w:id="0" w:name="_GoBack_Копия_1_Копия_1"/>
      <w:bookmarkStart w:id="1" w:name="_GoBack"/>
      <w:bookmarkStart w:id="2" w:name="_GoBack_Копия_1"/>
      <w:bookmarkEnd w:id="0"/>
      <w:bookmarkEnd w:id="1"/>
      <w:bookmarkEnd w:id="2"/>
      <w:r>
        <w:rPr/>
        <w:drawing>
          <wp:inline distT="0" distB="0" distL="0" distR="0">
            <wp:extent cx="306070" cy="306070"/>
            <wp:effectExtent l="0" t="0" r="0" b="0"/>
            <wp:docPr id="3" name="Рисунок 8" descr="" title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" title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1906" w:h="16838"/>
      <w:pgMar w:left="1259" w:right="851" w:gutter="0" w:header="567" w:top="2517" w:footer="567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Montserrat">
    <w:charset w:val="01"/>
    <w:family w:val="roman"/>
    <w:pitch w:val="default"/>
  </w:font>
  <w:font w:name="Myriad Pro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end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end="3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00445" cy="936625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0560" cy="936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0.3pt;height:73.7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8">
              <wp:simplePos x="0" y="0"/>
              <wp:positionH relativeFrom="column">
                <wp:posOffset>342900</wp:posOffset>
              </wp:positionH>
              <wp:positionV relativeFrom="paragraph">
                <wp:posOffset>1429385</wp:posOffset>
              </wp:positionV>
              <wp:extent cx="5276850" cy="10795"/>
              <wp:effectExtent l="6350" t="6350" r="6350" b="6350"/>
              <wp:wrapNone/>
              <wp:docPr id="5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276880" cy="10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12.55pt" to="442.45pt,113.3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103505" distR="114300" simplePos="0" locked="0" layoutInCell="0" allowOverlap="1" relativeHeight="10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73175" cy="312420"/>
              <wp:effectExtent l="0" t="0" r="0" b="0"/>
              <wp:wrapSquare wrapText="bothSides"/>
              <wp:docPr id="6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3320" cy="31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0.2pt;height:24.5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3">
          <wp:simplePos x="0" y="0"/>
          <wp:positionH relativeFrom="column">
            <wp:posOffset>2822575</wp:posOffset>
          </wp:positionH>
          <wp:positionV relativeFrom="paragraph">
            <wp:posOffset>-240665</wp:posOffset>
          </wp:positionV>
          <wp:extent cx="533400" cy="488315"/>
          <wp:effectExtent l="0" t="0" r="0" b="0"/>
          <wp:wrapTight wrapText="bothSides">
            <wp:wrapPolygon edited="0">
              <wp:start x="6737" y="0"/>
              <wp:lineTo x="-386" y="3797"/>
              <wp:lineTo x="-386" y="11809"/>
              <wp:lineTo x="6737" y="12642"/>
              <wp:lineTo x="2692" y="16646"/>
              <wp:lineTo x="1078" y="19055"/>
              <wp:lineTo x="1078" y="19835"/>
              <wp:lineTo x="18092" y="19835"/>
              <wp:lineTo x="18917" y="19835"/>
              <wp:lineTo x="15698" y="15044"/>
              <wp:lineTo x="19732" y="11037"/>
              <wp:lineTo x="19732" y="3797"/>
              <wp:lineTo x="13225" y="0"/>
              <wp:lineTo x="6737" y="0"/>
            </wp:wrapPolygon>
          </wp:wrapTight>
          <wp:docPr id="7" name="Рисунок 6" descr="C:\Users\033AbramkinVS\Desktop\Логотип Полиграфия 1.png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C:\Users\033AbramkinVS\Desktop\Логотип Полиграфия 1.png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00445" cy="936625"/>
              <wp:effectExtent l="0" t="0" r="0" b="0"/>
              <wp:wrapNone/>
              <wp:docPr id="8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0560" cy="936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0.3pt;height:73.7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8">
              <wp:simplePos x="0" y="0"/>
              <wp:positionH relativeFrom="column">
                <wp:posOffset>342900</wp:posOffset>
              </wp:positionH>
              <wp:positionV relativeFrom="paragraph">
                <wp:posOffset>1429385</wp:posOffset>
              </wp:positionV>
              <wp:extent cx="5276850" cy="10795"/>
              <wp:effectExtent l="6350" t="6350" r="6350" b="6350"/>
              <wp:wrapNone/>
              <wp:docPr id="9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276880" cy="10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12.55pt" to="442.45pt,113.3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103505" distR="114300" simplePos="0" locked="0" layoutInCell="0" allowOverlap="1" relativeHeight="10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73175" cy="312420"/>
              <wp:effectExtent l="0" t="0" r="0" b="0"/>
              <wp:wrapSquare wrapText="bothSides"/>
              <wp:docPr id="10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3320" cy="31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0.2pt;height:24.5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3">
          <wp:simplePos x="0" y="0"/>
          <wp:positionH relativeFrom="column">
            <wp:posOffset>2822575</wp:posOffset>
          </wp:positionH>
          <wp:positionV relativeFrom="paragraph">
            <wp:posOffset>-240665</wp:posOffset>
          </wp:positionV>
          <wp:extent cx="533400" cy="488315"/>
          <wp:effectExtent l="0" t="0" r="0" b="0"/>
          <wp:wrapTight wrapText="bothSides">
            <wp:wrapPolygon edited="0">
              <wp:start x="6737" y="0"/>
              <wp:lineTo x="-386" y="3797"/>
              <wp:lineTo x="-386" y="11809"/>
              <wp:lineTo x="6737" y="12642"/>
              <wp:lineTo x="2692" y="16646"/>
              <wp:lineTo x="1078" y="19055"/>
              <wp:lineTo x="1078" y="19835"/>
              <wp:lineTo x="18092" y="19835"/>
              <wp:lineTo x="18917" y="19835"/>
              <wp:lineTo x="15698" y="15044"/>
              <wp:lineTo x="19732" y="11037"/>
              <wp:lineTo x="19732" y="3797"/>
              <wp:lineTo x="13225" y="0"/>
              <wp:lineTo x="6737" y="0"/>
            </wp:wrapPolygon>
          </wp:wrapTight>
          <wp:docPr id="11" name="Рисунок 6" descr="C:\Users\033AbramkinVS\Desktop\Логотип Полиграфия 1.png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6" descr="C:\Users\033AbramkinVS\Desktop\Логотип Полиграфия 1.png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df74e5"/>
    <w:pPr>
      <w:keepNext w:val="tru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df74e5"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f74e5"/>
    <w:rPr/>
  </w:style>
  <w:style w:type="character" w:styleId="Strong">
    <w:name w:val="Strong"/>
    <w:uiPriority w:val="22"/>
    <w:qFormat/>
    <w:rsid w:val="00df74e5"/>
    <w:rPr>
      <w:b/>
      <w:bCs/>
    </w:rPr>
  </w:style>
  <w:style w:type="character" w:styleId="InternetLink">
    <w:name w:val="Internet Link"/>
    <w:uiPriority w:val="99"/>
    <w:qFormat/>
    <w:rsid w:val="00df74e5"/>
    <w:rPr>
      <w:color w:val="0000FF"/>
      <w:u w:val="single"/>
    </w:rPr>
  </w:style>
  <w:style w:type="character" w:styleId="Style9">
    <w:name w:val="Выделение"/>
    <w:uiPriority w:val="20"/>
    <w:qFormat/>
    <w:rsid w:val="00aa24ff"/>
    <w:rPr>
      <w:i/>
      <w:iCs/>
    </w:rPr>
  </w:style>
  <w:style w:type="character" w:styleId="apple-style-span" w:customStyle="1">
    <w:name w:val="apple-style-span"/>
    <w:basedOn w:val="DefaultParagraphFont"/>
    <w:qFormat/>
    <w:rsid w:val="00611c07"/>
    <w:rPr/>
  </w:style>
  <w:style w:type="character" w:styleId="apple-converted-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rsid w:val="00511170"/>
    <w:rPr>
      <w:color w:val="800080"/>
      <w:u w:val="single"/>
    </w:rPr>
  </w:style>
  <w:style w:type="character" w:styleId="Style10" w:customStyle="1">
    <w:name w:val="Текст документа Знак"/>
    <w:link w:val="Style17"/>
    <w:qFormat/>
    <w:rsid w:val="00c64faf"/>
    <w:rPr>
      <w:rFonts w:eastAsia="Verdana"/>
      <w:color w:val="000000"/>
      <w:sz w:val="24"/>
      <w:szCs w:val="28"/>
      <w:lang w:bidi="ar-SA"/>
    </w:rPr>
  </w:style>
  <w:style w:type="character" w:styleId="Style11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-highlight" w:customStyle="1">
    <w:name w:val="text-highlight"/>
    <w:qFormat/>
    <w:rsid w:val="00f7297a"/>
    <w:rPr/>
  </w:style>
  <w:style w:type="character" w:styleId="6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</w:rPr>
  </w:style>
  <w:style w:type="character" w:styleId="4" w:customStyle="1">
    <w:name w:val="Заголовок 4 Знак"/>
    <w:basedOn w:val="DefaultParagraphFont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  <w:szCs w:val="24"/>
    </w:rPr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x-phmenubutton">
    <w:name w:val="x-ph__menu__butto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2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5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df74e5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Footer">
    <w:name w:val="footer"/>
    <w:basedOn w:val="Normal"/>
    <w:rsid w:val="00df74e5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rsid w:val="00df74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df74e5"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BodyTextIndented">
    <w:name w:val="Body Text, Indented"/>
    <w:basedOn w:val="Normal"/>
    <w:qFormat/>
    <w:rsid w:val="00015b35"/>
    <w:pPr>
      <w:spacing w:before="0" w:after="120"/>
      <w:ind w:hanging="0" w:start="283"/>
    </w:pPr>
    <w:rPr/>
  </w:style>
  <w:style w:type="paragraph" w:styleId="Style16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17" w:customStyle="1">
    <w:name w:val="Текст документа"/>
    <w:basedOn w:val="NormalWeb"/>
    <w:link w:val="Style10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PlainText">
    <w:name w:val="Plain Text"/>
    <w:basedOn w:val="Normal"/>
    <w:link w:val="Style11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hanging="0" w:start="72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suppressAutoHyphens w:val="true"/>
      <w:bidi w:val="0"/>
      <w:spacing w:before="0" w:after="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18">
    <w:name w:val="Содержимое врезки"/>
    <w:basedOn w:val="Normal"/>
    <w:qFormat/>
    <w:pPr/>
    <w:rPr/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LibreOffice/24.8.4.2$Linux_X86_64 LibreOffice_project/480$Build-2</Application>
  <AppVersion>15.0000</AppVersion>
  <Pages>1</Pages>
  <Words>267</Words>
  <Characters>1815</Characters>
  <CharactersWithSpaces>2078</CharactersWithSpaces>
  <Paragraphs>18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dc:description/>
  <dc:language>ru-RU</dc:language>
  <cp:lastModifiedBy/>
  <cp:lastPrinted>2023-08-08T07:52:03Z</cp:lastPrinted>
  <dcterms:modified xsi:type="dcterms:W3CDTF">2025-09-01T17:04:11Z</dcterms:modified>
  <cp:revision>74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