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z w:val="28"/>
          <w:szCs w:val="28"/>
        </w:rPr>
        <w:t>18</w:t>
      </w:r>
      <w:r>
        <w:rPr>
          <w:rFonts w:cs="Times New Roman" w:ascii="Times New Roman" w:hAnsi="Times New Roman"/>
          <w:b/>
          <w:sz w:val="28"/>
          <w:szCs w:val="28"/>
        </w:rPr>
        <w:t>.0</w:t>
      </w:r>
      <w:r>
        <w:rPr>
          <w:rFonts w:cs="Times New Roman" w:ascii="Times New Roman" w:hAnsi="Times New Roman"/>
          <w:b/>
          <w:sz w:val="28"/>
          <w:szCs w:val="28"/>
        </w:rPr>
        <w:t>9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.2025 №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109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(71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88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18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.0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9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.2025 №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109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(71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88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«Газпром газораспределение Краснодар»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32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земельный участок с кадастровым номером: 23:43:0109002:682, расположенного по адресу: Краснодарский край, г. Краснодар, Калиниский сельский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2. На земельный участок с кадастровым номером: 23:43:0000000:19233, расположенного по адресу: Краснодарский край, г. Краснодар, Калиниский сельский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На земельный участок с кадастровым номером: 23:43:0109016:1840, расположенного по адресу: Краснодарский край, г. Краснодар, Калиниский сельский округ;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4. На земельный участок с кадастровым номером: 23:43:0109016:1658, расположенного по адресу: Краснодарский край, г. Краснодар, х. Октябрьский;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5. На земельный участок с кадастровым номером: 23:43:0109016:1717,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6. На земельный участок с кадастровым номером: 23:43:0109016:2584, расположенного по адресу: Краснодарский край, г. Краснодар, х. Октябрьский, ул. Красносельская;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7. На землях государственная собственность на которые не разграничена в границах кадастрового квартала: 23:43:0109016;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8.  На землях государственная собственность на которые не разграничена в границах кадастрового квартала: 23:43:0109002.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7904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31" w:color="000000"/>
                <w:right w:val="single" w:sz="4" w:space="4" w:color="000000"/>
              </w:pBdr>
              <w:tabs>
                <w:tab w:val="clear" w:pos="708"/>
                <w:tab w:val="left" w:pos="993" w:leader="none"/>
              </w:tabs>
              <w:spacing w:before="0" w:after="16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Строительство, эксплуатация объектов системы газоснабжения,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pacing w:val="-10"/>
                <w:kern w:val="0"/>
                <w:sz w:val="28"/>
                <w:szCs w:val="28"/>
                <w:lang w:val="ru-RU" w:eastAsia="en-US" w:bidi="ar-SA"/>
              </w:rPr>
              <w:t>подключения (технологического присоединения) газоиспользующего оборудования и объектов капитального строительства сети зазораспределения, в соответствии с договором № ТП-46-38/ЮР/ИП/1337/22 от 18.08.2022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pacing w:val="-10"/>
                <w:kern w:val="0"/>
                <w:sz w:val="28"/>
                <w:szCs w:val="28"/>
                <w:lang w:val="ru-RU" w:eastAsia="en-US" w:bidi="ar-SA"/>
              </w:rPr>
              <w:t xml:space="preserve"> по объекту: «Газоснабжение котельной ООО «Гранд-стар», расположенный по адресу: Краснодарский край, г. Краснодар, Калининский сельский округ, х. Октябрьский, ул. Житомирская, 2, з/у с к.н. 23:43:0109002:251»</w:t>
            </w:r>
          </w:p>
        </w:tc>
      </w:tr>
    </w:tbl>
    <w:p>
      <w:pPr>
        <w:pStyle w:val="Normal"/>
        <w:suppressAutoHyphens w:val="true"/>
        <w:spacing w:lineRule="exact" w:line="261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/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pacing w:val="-10"/>
          <w:sz w:val="28"/>
          <w:szCs w:val="28"/>
        </w:rPr>
        <w:t xml:space="preserve">с 18.09.2025 по 03.10.2025 </w:t>
      </w:r>
      <w:r>
        <w:rPr>
          <w:rFonts w:cs="Times New Roman" w:ascii="Times New Roman" w:hAnsi="Times New Roman"/>
          <w:spacing w:val="-10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pacing w:val="-10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pacing w:val="-10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pacing w:val="-10"/>
          <w:sz w:val="28"/>
          <w:szCs w:val="28"/>
        </w:rPr>
        <w:t>Реквизиты документов, предусмотренных пунктом 7 статьи 39.42 ЗК РФ: Приказ №279-Л от 17.11.2022.</w:t>
      </w:r>
    </w:p>
    <w:sectPr>
      <w:type w:val="nextPage"/>
      <w:pgSz w:orient="landscape" w:w="16838" w:h="11906"/>
      <w:pgMar w:left="1134" w:right="962" w:gutter="0" w:header="0" w:top="426" w:footer="0" w:bottom="30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040f9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1040f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1040f9"/>
    <w:rPr>
      <w:color w:val="106BB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Application>LibreOffice/7.6.7.2$Linux_X86_64 LibreOffice_project/60$Build-2</Application>
  <AppVersion>15.0000</AppVersion>
  <Pages>2</Pages>
  <Words>462</Words>
  <Characters>3407</Characters>
  <CharactersWithSpaces>3840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2025-01-17T11:39:42Z</cp:lastPrinted>
  <dcterms:modified xsi:type="dcterms:W3CDTF">2025-11-10T16:36:42Z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