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E0" w:rsidRPr="009C4F0E" w:rsidRDefault="00DB12E0" w:rsidP="00DB12E0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>
        <w:t xml:space="preserve"> № </w:t>
      </w:r>
      <w:r w:rsidR="000F2726">
        <w:t>2</w:t>
      </w:r>
      <w:r w:rsidRPr="009C4F0E">
        <w:t xml:space="preserve"> протоколу </w:t>
      </w:r>
      <w:r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DB12E0" w:rsidRPr="009C4F0E" w:rsidRDefault="00DB12E0" w:rsidP="00DB12E0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DB12E0" w:rsidRDefault="00DB12E0" w:rsidP="00DB12E0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>
        <w:rPr>
          <w:color w:val="auto"/>
        </w:rPr>
        <w:t>21.10.2025</w:t>
      </w:r>
      <w:r w:rsidRPr="009C4F0E">
        <w:rPr>
          <w:color w:val="auto"/>
        </w:rPr>
        <w:t xml:space="preserve"> № </w:t>
      </w:r>
      <w:r>
        <w:rPr>
          <w:color w:val="auto"/>
        </w:rPr>
        <w:t>4</w:t>
      </w:r>
    </w:p>
    <w:p w:rsidR="00DB12E0" w:rsidRDefault="00DB12E0" w:rsidP="000F2726">
      <w:pPr>
        <w:ind w:firstLine="709"/>
        <w:jc w:val="center"/>
        <w:rPr>
          <w:spacing w:val="-6"/>
        </w:rPr>
      </w:pPr>
    </w:p>
    <w:p w:rsidR="000F2726" w:rsidRPr="000F2726" w:rsidRDefault="000F2726" w:rsidP="000F2726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0F2726">
        <w:rPr>
          <w:rFonts w:ascii="Times New Roman" w:hAnsi="Times New Roman" w:cs="Times New Roman"/>
          <w:b/>
        </w:rPr>
        <w:t>ФГБОУ ВО Краснодарский государственный институт культуры</w:t>
      </w:r>
    </w:p>
    <w:p w:rsidR="00405F2A" w:rsidRPr="00937ACC" w:rsidRDefault="00405F2A" w:rsidP="00405F2A">
      <w:pPr>
        <w:pStyle w:val="a3"/>
        <w:ind w:right="33"/>
        <w:rPr>
          <w:rFonts w:ascii="Times New Roman" w:hAnsi="Times New Roman" w:cs="Times New Roman"/>
        </w:rPr>
      </w:pPr>
      <w:r w:rsidRPr="00937ACC">
        <w:rPr>
          <w:rFonts w:ascii="Times New Roman" w:hAnsi="Times New Roman" w:cs="Times New Roman"/>
        </w:rPr>
        <w:t xml:space="preserve">Долгосрочные параметры регулирования тарифов на питьевую воду 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247"/>
        <w:gridCol w:w="2014"/>
        <w:gridCol w:w="2835"/>
        <w:gridCol w:w="1417"/>
        <w:gridCol w:w="1843"/>
      </w:tblGrid>
      <w:tr w:rsidR="00405F2A" w:rsidRPr="00937ACC" w:rsidTr="00B851BB">
        <w:trPr>
          <w:trHeight w:val="276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937ACC">
              <w:rPr>
                <w:rFonts w:ascii="Times New Roman" w:hAnsi="Times New Roman" w:cs="Times New Roman"/>
                <w:sz w:val="24"/>
                <w:szCs w:val="24"/>
              </w:rPr>
              <w:br/>
              <w:t>потерь воды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электроэнергии</w:t>
            </w:r>
          </w:p>
        </w:tc>
      </w:tr>
      <w:tr w:rsidR="00405F2A" w:rsidRPr="00937ACC" w:rsidTr="00B851BB">
        <w:trPr>
          <w:trHeight w:val="276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2A" w:rsidRPr="00937ACC" w:rsidRDefault="00405F2A" w:rsidP="00DA0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2A" w:rsidRPr="00937ACC" w:rsidRDefault="00405F2A" w:rsidP="00DA0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2A" w:rsidRPr="00937ACC" w:rsidRDefault="00405F2A" w:rsidP="00DA0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2A" w:rsidRPr="00937ACC" w:rsidRDefault="00405F2A" w:rsidP="00DA0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2A" w:rsidRPr="00937ACC" w:rsidRDefault="00405F2A" w:rsidP="00DA0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2A" w:rsidRPr="00937ACC" w:rsidTr="00B851BB">
        <w:trPr>
          <w:trHeight w:val="20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2A" w:rsidRPr="00937ACC" w:rsidRDefault="00405F2A" w:rsidP="00DA0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кВт*час/. м3</w:t>
            </w:r>
          </w:p>
        </w:tc>
      </w:tr>
      <w:tr w:rsidR="00405F2A" w:rsidRPr="00937ACC" w:rsidTr="00B851BB">
        <w:trPr>
          <w:trHeight w:val="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757</w:t>
            </w: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7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0,772</w:t>
            </w:r>
          </w:p>
        </w:tc>
      </w:tr>
      <w:tr w:rsidR="00405F2A" w:rsidRPr="00937ACC" w:rsidTr="00B851BB">
        <w:trPr>
          <w:trHeight w:val="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0,772</w:t>
            </w:r>
          </w:p>
        </w:tc>
      </w:tr>
      <w:tr w:rsidR="00405F2A" w:rsidRPr="00937ACC" w:rsidTr="00B851BB">
        <w:trPr>
          <w:trHeight w:val="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0,772</w:t>
            </w:r>
          </w:p>
        </w:tc>
      </w:tr>
      <w:tr w:rsidR="00405F2A" w:rsidRPr="00937ACC" w:rsidTr="00B851BB">
        <w:trPr>
          <w:trHeight w:val="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0,772</w:t>
            </w:r>
          </w:p>
        </w:tc>
      </w:tr>
      <w:tr w:rsidR="00405F2A" w:rsidRPr="00937ACC" w:rsidTr="00B851BB">
        <w:trPr>
          <w:trHeight w:val="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5F2A" w:rsidRPr="00937ACC" w:rsidRDefault="00405F2A" w:rsidP="00DA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0,772</w:t>
            </w:r>
          </w:p>
        </w:tc>
      </w:tr>
    </w:tbl>
    <w:p w:rsidR="00405F2A" w:rsidRDefault="00405F2A" w:rsidP="000F2726">
      <w:pPr>
        <w:pStyle w:val="a3"/>
        <w:autoSpaceDE w:val="0"/>
        <w:autoSpaceDN w:val="0"/>
        <w:adjustRightInd w:val="0"/>
        <w:ind w:left="0" w:right="-2" w:firstLine="708"/>
        <w:jc w:val="both"/>
        <w:rPr>
          <w:rFonts w:ascii="Times New Roman" w:hAnsi="Times New Roman" w:cs="Times New Roman"/>
        </w:rPr>
      </w:pPr>
    </w:p>
    <w:p w:rsidR="000F2726" w:rsidRPr="00876C27" w:rsidRDefault="000F2726" w:rsidP="000F2726">
      <w:pPr>
        <w:pStyle w:val="a3"/>
        <w:autoSpaceDE w:val="0"/>
        <w:autoSpaceDN w:val="0"/>
        <w:adjustRightInd w:val="0"/>
        <w:ind w:left="0" w:right="-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876C27">
        <w:rPr>
          <w:rFonts w:ascii="Times New Roman" w:hAnsi="Times New Roman" w:cs="Times New Roman"/>
        </w:rPr>
        <w:t xml:space="preserve">арифы на питьевую воду в сфере холодного водоснабжения </w:t>
      </w:r>
      <w:r>
        <w:rPr>
          <w:rFonts w:ascii="Times New Roman" w:hAnsi="Times New Roman" w:cs="Times New Roman"/>
        </w:rPr>
        <w:t xml:space="preserve">рассчитанные </w:t>
      </w:r>
      <w:r w:rsidRPr="00876C27">
        <w:rPr>
          <w:rFonts w:ascii="Times New Roman" w:hAnsi="Times New Roman" w:cs="Times New Roman"/>
        </w:rPr>
        <w:t xml:space="preserve">методом индексации на 2026 – 2030 годы </w:t>
      </w:r>
      <w:r w:rsidRPr="00937ACC">
        <w:rPr>
          <w:rFonts w:ascii="Times New Roman" w:hAnsi="Times New Roman" w:cs="Times New Roman"/>
        </w:rPr>
        <w:t>ФГБОУ ВО «Краснодарский гос</w:t>
      </w:r>
      <w:r>
        <w:rPr>
          <w:rFonts w:ascii="Times New Roman" w:hAnsi="Times New Roman" w:cs="Times New Roman"/>
        </w:rPr>
        <w:t>ударственный институт культуры»</w:t>
      </w:r>
      <w:r w:rsidRPr="00876C27">
        <w:rPr>
          <w:rFonts w:ascii="Times New Roman" w:hAnsi="Times New Roman" w:cs="Times New Roman"/>
        </w:rPr>
        <w:t xml:space="preserve"> с календарной разбивкой, согласно п</w:t>
      </w:r>
      <w:r>
        <w:rPr>
          <w:rFonts w:ascii="Times New Roman" w:hAnsi="Times New Roman" w:cs="Times New Roman"/>
        </w:rPr>
        <w:t>.</w:t>
      </w:r>
      <w:r w:rsidRPr="00876C27">
        <w:rPr>
          <w:rFonts w:ascii="Times New Roman" w:hAnsi="Times New Roman" w:cs="Times New Roman"/>
        </w:rPr>
        <w:t xml:space="preserve"> 9 Основ ценообразования в сфере водоснабжения и водоотведения, утверждённых постановлением Правительства РФ от 13.05.2013 № 406 (по полугодиям)</w:t>
      </w:r>
      <w:r>
        <w:rPr>
          <w:rFonts w:ascii="Times New Roman" w:hAnsi="Times New Roman" w:cs="Times New Roman"/>
        </w:rPr>
        <w:t>:</w:t>
      </w:r>
      <w:r w:rsidRPr="00876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3077"/>
        <w:gridCol w:w="3188"/>
      </w:tblGrid>
      <w:tr w:rsidR="000F2726" w:rsidRPr="00937ACC" w:rsidTr="002F3FF0">
        <w:trPr>
          <w:trHeight w:val="93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1669" w:type="pct"/>
            <w:vAlign w:val="center"/>
          </w:tcPr>
          <w:p w:rsidR="000F2726" w:rsidRPr="00937ACC" w:rsidRDefault="000F2726" w:rsidP="002F3FF0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 xml:space="preserve">Тариф на питьевую воду, </w:t>
            </w:r>
          </w:p>
          <w:p w:rsidR="000F2726" w:rsidRPr="00937ACC" w:rsidRDefault="000F2726" w:rsidP="002F3FF0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proofErr w:type="spellStart"/>
            <w:proofErr w:type="gramStart"/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proofErr w:type="gramEnd"/>
            <w:r w:rsidRPr="00937ACC">
              <w:rPr>
                <w:rFonts w:ascii="Times New Roman" w:hAnsi="Times New Roman" w:cs="Times New Roman"/>
                <w:sz w:val="24"/>
                <w:szCs w:val="24"/>
              </w:rPr>
              <w:t xml:space="preserve">, без НДС                                  </w:t>
            </w:r>
          </w:p>
          <w:p w:rsidR="000F2726" w:rsidRPr="00937ACC" w:rsidRDefault="000F2726" w:rsidP="002F3FF0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F2726" w:rsidP="002F3FF0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Тариф на питьевую воду                для населения, руб./</w:t>
            </w:r>
            <w:proofErr w:type="spellStart"/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937A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7A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НДС 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с 01.01.2026 по 30.06.2026</w:t>
            </w:r>
          </w:p>
        </w:tc>
        <w:tc>
          <w:tcPr>
            <w:tcW w:w="1669" w:type="pct"/>
            <w:vAlign w:val="center"/>
          </w:tcPr>
          <w:p w:rsidR="000F2726" w:rsidRPr="00937ACC" w:rsidRDefault="000F2726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18,87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F2726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23,02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с 01.07.2026 по 31.12.2026</w:t>
            </w:r>
          </w:p>
        </w:tc>
        <w:tc>
          <w:tcPr>
            <w:tcW w:w="1669" w:type="pct"/>
            <w:vAlign w:val="center"/>
          </w:tcPr>
          <w:p w:rsidR="000F2726" w:rsidRPr="00937ACC" w:rsidRDefault="000F2726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21,48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F2726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26,21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1669" w:type="pct"/>
            <w:vAlign w:val="center"/>
          </w:tcPr>
          <w:p w:rsidR="000F2726" w:rsidRPr="00937ACC" w:rsidRDefault="000F2726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21,48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F2726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26,21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с 01.07.2027 по 30.11.2027</w:t>
            </w:r>
          </w:p>
        </w:tc>
        <w:tc>
          <w:tcPr>
            <w:tcW w:w="1669" w:type="pct"/>
            <w:vAlign w:val="center"/>
          </w:tcPr>
          <w:p w:rsidR="000F2726" w:rsidRPr="00937ACC" w:rsidRDefault="000F2726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27,16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F2726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33,14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с 01.12.2028 по 31.12.2028</w:t>
            </w:r>
          </w:p>
        </w:tc>
        <w:tc>
          <w:tcPr>
            <w:tcW w:w="1669" w:type="pct"/>
            <w:vAlign w:val="center"/>
          </w:tcPr>
          <w:p w:rsidR="000F2726" w:rsidRPr="00937ACC" w:rsidRDefault="000F2726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26,79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F2726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32,68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с 01.01.2028 по 31.12.2028</w:t>
            </w:r>
          </w:p>
        </w:tc>
        <w:tc>
          <w:tcPr>
            <w:tcW w:w="1669" w:type="pct"/>
            <w:vAlign w:val="center"/>
          </w:tcPr>
          <w:p w:rsidR="000F2726" w:rsidRPr="00937ACC" w:rsidRDefault="000F2726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26,79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F2726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32,68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с 01.01.2029 по 30.06.2029</w:t>
            </w:r>
          </w:p>
        </w:tc>
        <w:tc>
          <w:tcPr>
            <w:tcW w:w="1669" w:type="pct"/>
            <w:vAlign w:val="center"/>
          </w:tcPr>
          <w:p w:rsidR="000F2726" w:rsidRPr="00937ACC" w:rsidRDefault="000F2726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24,99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F2726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30,49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с 01.07.2029 по 31.12.2029</w:t>
            </w:r>
          </w:p>
        </w:tc>
        <w:tc>
          <w:tcPr>
            <w:tcW w:w="1669" w:type="pct"/>
            <w:vAlign w:val="center"/>
          </w:tcPr>
          <w:p w:rsidR="000F2726" w:rsidRPr="00937ACC" w:rsidRDefault="000F2726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24,99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F2726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30,49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с 01.01.2030 по 30.06.2030</w:t>
            </w:r>
          </w:p>
        </w:tc>
        <w:tc>
          <w:tcPr>
            <w:tcW w:w="1669" w:type="pct"/>
            <w:vAlign w:val="center"/>
          </w:tcPr>
          <w:p w:rsidR="000F2726" w:rsidRPr="00937ACC" w:rsidRDefault="000F2726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24,99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F2726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30,49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с 01.07.2030 по 31.12.2030</w:t>
            </w:r>
          </w:p>
        </w:tc>
        <w:tc>
          <w:tcPr>
            <w:tcW w:w="1669" w:type="pct"/>
            <w:vAlign w:val="center"/>
          </w:tcPr>
          <w:p w:rsidR="000F2726" w:rsidRPr="00937ACC" w:rsidRDefault="000F2726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26,49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F2726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32,32</w:t>
            </w:r>
          </w:p>
        </w:tc>
      </w:tr>
    </w:tbl>
    <w:p w:rsidR="007F0DB7" w:rsidRPr="00937ACC" w:rsidRDefault="007F0DB7" w:rsidP="007F0DB7">
      <w:pPr>
        <w:spacing w:line="230" w:lineRule="auto"/>
        <w:ind w:left="142" w:firstLine="425"/>
        <w:jc w:val="both"/>
        <w:rPr>
          <w:rFonts w:ascii="Times New Roman" w:hAnsi="Times New Roman" w:cs="Times New Roman"/>
        </w:rPr>
      </w:pPr>
      <w:r w:rsidRPr="00937ACC">
        <w:rPr>
          <w:rFonts w:ascii="Times New Roman" w:hAnsi="Times New Roman" w:cs="Times New Roman"/>
        </w:rPr>
        <w:t xml:space="preserve">Экономически обоснованный размер тарифа на питьевую воду в сфере </w:t>
      </w:r>
      <w:r w:rsidRPr="00937ACC">
        <w:rPr>
          <w:rFonts w:ascii="Times New Roman" w:hAnsi="Times New Roman" w:cs="Times New Roman"/>
        </w:rPr>
        <w:br/>
        <w:t xml:space="preserve">холодного водоснабжения для потребителей категории «население» </w:t>
      </w:r>
      <w:r w:rsidRPr="00937ACC">
        <w:rPr>
          <w:rFonts w:ascii="Times New Roman" w:hAnsi="Times New Roman" w:cs="Times New Roman"/>
        </w:rPr>
        <w:br/>
        <w:t>ФГБОУ ВО «Краснодарский государственный институт культуры» рассчитан с 01.07.2026 по 31.12.2026 в размере 26,21 руб./</w:t>
      </w:r>
      <w:proofErr w:type="spellStart"/>
      <w:r w:rsidRPr="00937ACC">
        <w:rPr>
          <w:rFonts w:ascii="Times New Roman" w:hAnsi="Times New Roman" w:cs="Times New Roman"/>
        </w:rPr>
        <w:t>куб.м</w:t>
      </w:r>
      <w:proofErr w:type="spellEnd"/>
      <w:r w:rsidRPr="00937ACC">
        <w:rPr>
          <w:rFonts w:ascii="Times New Roman" w:hAnsi="Times New Roman" w:cs="Times New Roman"/>
        </w:rPr>
        <w:t xml:space="preserve"> (с НДС 22%), с уровнем </w:t>
      </w:r>
      <w:r w:rsidRPr="00A60127">
        <w:rPr>
          <w:rFonts w:ascii="Times New Roman" w:hAnsi="Times New Roman" w:cs="Times New Roman"/>
        </w:rPr>
        <w:t>роста 115,77 % к тарифу</w:t>
      </w:r>
      <w:r>
        <w:rPr>
          <w:rFonts w:ascii="Times New Roman" w:hAnsi="Times New Roman" w:cs="Times New Roman"/>
        </w:rPr>
        <w:t xml:space="preserve"> второго полугодия 2025</w:t>
      </w:r>
      <w:r w:rsidRPr="00937ACC">
        <w:rPr>
          <w:rFonts w:ascii="Times New Roman" w:hAnsi="Times New Roman" w:cs="Times New Roman"/>
        </w:rPr>
        <w:t>.</w:t>
      </w:r>
    </w:p>
    <w:p w:rsidR="000F2726" w:rsidRPr="00937ACC" w:rsidRDefault="00BB387F" w:rsidP="00405F2A">
      <w:pPr>
        <w:spacing w:line="230" w:lineRule="auto"/>
        <w:ind w:left="14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0F2726" w:rsidRPr="00937ACC">
        <w:rPr>
          <w:rFonts w:ascii="Times New Roman" w:hAnsi="Times New Roman" w:cs="Times New Roman"/>
        </w:rPr>
        <w:t xml:space="preserve">арифы на питьевую воду в сфере холодного водоснабжения, </w:t>
      </w:r>
      <w:r w:rsidR="000F2726" w:rsidRPr="00937ACC">
        <w:rPr>
          <w:rFonts w:ascii="Times New Roman" w:hAnsi="Times New Roman" w:cs="Times New Roman"/>
        </w:rPr>
        <w:br/>
        <w:t>устанавливаемые методом индексации на 2026 – 2030 годы для  ФГБОУ ВО «Краснодарский государственный институт культуры», с учётом индексации совокупного платежа граждан за коммунальные услуги, прогнозируемого Министерством экономического развития Росс</w:t>
      </w:r>
      <w:r w:rsidR="009B52A0">
        <w:rPr>
          <w:rFonts w:ascii="Times New Roman" w:hAnsi="Times New Roman" w:cs="Times New Roman"/>
        </w:rPr>
        <w:t xml:space="preserve">ийской Федерации с 01.10.2026 </w:t>
      </w:r>
      <w:r w:rsidR="000F2726" w:rsidRPr="00937ACC">
        <w:rPr>
          <w:rFonts w:ascii="Times New Roman" w:hAnsi="Times New Roman" w:cs="Times New Roman"/>
        </w:rPr>
        <w:t>составят: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3077"/>
        <w:gridCol w:w="3188"/>
      </w:tblGrid>
      <w:tr w:rsidR="000F2726" w:rsidRPr="00937ACC" w:rsidTr="002F3FF0">
        <w:trPr>
          <w:trHeight w:val="93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1669" w:type="pct"/>
            <w:vAlign w:val="center"/>
          </w:tcPr>
          <w:p w:rsidR="000F2726" w:rsidRPr="00937ACC" w:rsidRDefault="000F2726" w:rsidP="002F3FF0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 xml:space="preserve">Тариф на питьевую воду, </w:t>
            </w:r>
          </w:p>
          <w:p w:rsidR="000F2726" w:rsidRPr="00937ACC" w:rsidRDefault="000F2726" w:rsidP="002F3FF0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proofErr w:type="spellStart"/>
            <w:proofErr w:type="gramStart"/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proofErr w:type="gramEnd"/>
            <w:r w:rsidRPr="00937ACC">
              <w:rPr>
                <w:rFonts w:ascii="Times New Roman" w:hAnsi="Times New Roman" w:cs="Times New Roman"/>
                <w:sz w:val="24"/>
                <w:szCs w:val="24"/>
              </w:rPr>
              <w:t xml:space="preserve">, без НДС                                  </w:t>
            </w:r>
          </w:p>
          <w:p w:rsidR="000F2726" w:rsidRPr="00937ACC" w:rsidRDefault="000F2726" w:rsidP="002F3FF0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F2726" w:rsidP="002F3FF0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Тариф на питьевую воду                для населения, руб./</w:t>
            </w:r>
            <w:proofErr w:type="spellStart"/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937A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7A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НДС </w:t>
            </w:r>
          </w:p>
        </w:tc>
      </w:tr>
      <w:tr w:rsidR="00405F2A" w:rsidRPr="00937ACC" w:rsidTr="00405F2A">
        <w:trPr>
          <w:trHeight w:val="70"/>
        </w:trPr>
        <w:tc>
          <w:tcPr>
            <w:tcW w:w="1602" w:type="pct"/>
            <w:vAlign w:val="center"/>
          </w:tcPr>
          <w:p w:rsidR="00405F2A" w:rsidRPr="00937ACC" w:rsidRDefault="00405F2A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9" w:type="pct"/>
            <w:vAlign w:val="center"/>
          </w:tcPr>
          <w:p w:rsidR="00405F2A" w:rsidRPr="00937ACC" w:rsidRDefault="00405F2A" w:rsidP="002F3FF0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405F2A" w:rsidRPr="00937ACC" w:rsidRDefault="00405F2A" w:rsidP="002F3FF0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669" w:type="pct"/>
            <w:vAlign w:val="center"/>
          </w:tcPr>
          <w:p w:rsidR="000F2726" w:rsidRPr="00937ACC" w:rsidRDefault="000F2726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18,87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F2726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23,02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37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01.10.2026 по 31.12.2026</w:t>
            </w:r>
          </w:p>
        </w:tc>
        <w:tc>
          <w:tcPr>
            <w:tcW w:w="1669" w:type="pct"/>
            <w:vAlign w:val="center"/>
          </w:tcPr>
          <w:p w:rsidR="000F2726" w:rsidRPr="00937ACC" w:rsidRDefault="000F2726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24,09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F2726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29,39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1669" w:type="pct"/>
            <w:vAlign w:val="center"/>
          </w:tcPr>
          <w:p w:rsidR="000F2726" w:rsidRPr="00937ACC" w:rsidRDefault="000F2726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24,09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0682E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29,39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с 01.07.2027 по 30.11.2027</w:t>
            </w:r>
          </w:p>
        </w:tc>
        <w:tc>
          <w:tcPr>
            <w:tcW w:w="1669" w:type="pct"/>
            <w:vAlign w:val="center"/>
          </w:tcPr>
          <w:p w:rsidR="000F2726" w:rsidRPr="00937ACC" w:rsidRDefault="0000682E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24,55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0682E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29,95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9B52A0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01.01.2028 по</w:t>
            </w:r>
            <w:r w:rsidR="000F2726" w:rsidRPr="00937ACC">
              <w:rPr>
                <w:rFonts w:ascii="Times New Roman" w:hAnsi="Times New Roman" w:cs="Times New Roman"/>
                <w:sz w:val="24"/>
                <w:szCs w:val="24"/>
              </w:rPr>
              <w:t>30.06..2028</w:t>
            </w:r>
          </w:p>
        </w:tc>
        <w:tc>
          <w:tcPr>
            <w:tcW w:w="1669" w:type="pct"/>
            <w:vAlign w:val="center"/>
          </w:tcPr>
          <w:p w:rsidR="000F2726" w:rsidRPr="00937ACC" w:rsidRDefault="0000682E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24,55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0682E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29,95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1669" w:type="pct"/>
            <w:vAlign w:val="center"/>
          </w:tcPr>
          <w:p w:rsidR="000F2726" w:rsidRPr="00937ACC" w:rsidRDefault="0000682E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29,02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0682E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35,40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с 01.01.2029 по 30.06.2029</w:t>
            </w:r>
          </w:p>
        </w:tc>
        <w:tc>
          <w:tcPr>
            <w:tcW w:w="1669" w:type="pct"/>
            <w:vAlign w:val="center"/>
          </w:tcPr>
          <w:p w:rsidR="000F2726" w:rsidRPr="00937ACC" w:rsidRDefault="000F2726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24,99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0682E" w:rsidP="0068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  <w:r w:rsidR="006839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с 01.07.2029 по 31.12.2029</w:t>
            </w:r>
          </w:p>
        </w:tc>
        <w:tc>
          <w:tcPr>
            <w:tcW w:w="1669" w:type="pct"/>
            <w:vAlign w:val="center"/>
          </w:tcPr>
          <w:p w:rsidR="000F2726" w:rsidRPr="00937ACC" w:rsidRDefault="000F2726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24,99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00682E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30,49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с 01.01.2030 по 30.06.2030</w:t>
            </w:r>
          </w:p>
        </w:tc>
        <w:tc>
          <w:tcPr>
            <w:tcW w:w="1669" w:type="pct"/>
            <w:vAlign w:val="center"/>
          </w:tcPr>
          <w:p w:rsidR="000F2726" w:rsidRPr="00937ACC" w:rsidRDefault="000F2726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24,99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68393C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30,49</w:t>
            </w:r>
          </w:p>
        </w:tc>
      </w:tr>
      <w:tr w:rsidR="000F2726" w:rsidRPr="00937ACC" w:rsidTr="002F3FF0">
        <w:trPr>
          <w:trHeight w:val="344"/>
        </w:trPr>
        <w:tc>
          <w:tcPr>
            <w:tcW w:w="1602" w:type="pct"/>
            <w:vAlign w:val="center"/>
          </w:tcPr>
          <w:p w:rsidR="000F2726" w:rsidRPr="00937ACC" w:rsidRDefault="000F2726" w:rsidP="002F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CC">
              <w:rPr>
                <w:rFonts w:ascii="Times New Roman" w:hAnsi="Times New Roman" w:cs="Times New Roman"/>
                <w:sz w:val="24"/>
                <w:szCs w:val="24"/>
              </w:rPr>
              <w:t>с 01.07.2030 по 31.12.2030</w:t>
            </w:r>
          </w:p>
        </w:tc>
        <w:tc>
          <w:tcPr>
            <w:tcW w:w="1669" w:type="pct"/>
            <w:vAlign w:val="center"/>
          </w:tcPr>
          <w:p w:rsidR="000F2726" w:rsidRPr="00937ACC" w:rsidRDefault="0000682E" w:rsidP="002F3FF0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26,49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0F2726" w:rsidRPr="00937ACC" w:rsidRDefault="0068393C" w:rsidP="002F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32,32</w:t>
            </w:r>
          </w:p>
        </w:tc>
      </w:tr>
    </w:tbl>
    <w:p w:rsidR="007F0DB7" w:rsidRPr="00937ACC" w:rsidRDefault="007F0DB7" w:rsidP="007F0DB7">
      <w:pPr>
        <w:spacing w:line="230" w:lineRule="auto"/>
        <w:ind w:left="142" w:firstLine="425"/>
        <w:jc w:val="both"/>
        <w:rPr>
          <w:rFonts w:ascii="Times New Roman" w:hAnsi="Times New Roman" w:cs="Times New Roman"/>
        </w:rPr>
      </w:pPr>
      <w:r w:rsidRPr="00937ACC">
        <w:rPr>
          <w:rFonts w:ascii="Times New Roman" w:hAnsi="Times New Roman" w:cs="Times New Roman"/>
        </w:rPr>
        <w:t xml:space="preserve">Экономически обоснованный тариф на питьевую воду в сфере </w:t>
      </w:r>
      <w:r w:rsidRPr="00937ACC">
        <w:rPr>
          <w:rFonts w:ascii="Times New Roman" w:hAnsi="Times New Roman" w:cs="Times New Roman"/>
        </w:rPr>
        <w:br/>
        <w:t xml:space="preserve">холодного водоснабжения для потребителей категории «население» ФГБОУ ВО «Краснодарский государственный институт культуры» рассчитанный с 01.10.2026 </w:t>
      </w:r>
      <w:r w:rsidR="00405F2A">
        <w:rPr>
          <w:rFonts w:ascii="Times New Roman" w:hAnsi="Times New Roman" w:cs="Times New Roman"/>
        </w:rPr>
        <w:t xml:space="preserve">по 31.12.2026 </w:t>
      </w:r>
      <w:r w:rsidRPr="00937ACC">
        <w:rPr>
          <w:rFonts w:ascii="Times New Roman" w:hAnsi="Times New Roman" w:cs="Times New Roman"/>
        </w:rPr>
        <w:t>составит 24,09 руб./</w:t>
      </w:r>
      <w:proofErr w:type="spellStart"/>
      <w:r w:rsidRPr="00937ACC">
        <w:rPr>
          <w:rFonts w:ascii="Times New Roman" w:hAnsi="Times New Roman" w:cs="Times New Roman"/>
        </w:rPr>
        <w:t>куб.м</w:t>
      </w:r>
      <w:proofErr w:type="spellEnd"/>
      <w:r w:rsidRPr="00937ACC">
        <w:rPr>
          <w:rFonts w:ascii="Times New Roman" w:hAnsi="Times New Roman" w:cs="Times New Roman"/>
        </w:rPr>
        <w:t xml:space="preserve"> (с НДС 22%), с уровнем роста </w:t>
      </w:r>
      <w:r w:rsidR="00405F2A">
        <w:rPr>
          <w:rFonts w:ascii="Times New Roman" w:hAnsi="Times New Roman" w:cs="Times New Roman"/>
        </w:rPr>
        <w:t>129,81</w:t>
      </w:r>
      <w:r w:rsidR="00405F2A" w:rsidRPr="00937ACC">
        <w:rPr>
          <w:rFonts w:ascii="Times New Roman" w:hAnsi="Times New Roman" w:cs="Times New Roman"/>
        </w:rPr>
        <w:t xml:space="preserve"> %. </w:t>
      </w:r>
      <w:r w:rsidR="00405F2A">
        <w:rPr>
          <w:rFonts w:ascii="Times New Roman" w:hAnsi="Times New Roman" w:cs="Times New Roman"/>
        </w:rPr>
        <w:t xml:space="preserve">к тарифу второго полугодия 2026 года </w:t>
      </w:r>
    </w:p>
    <w:p w:rsidR="000F2726" w:rsidRPr="000F2726" w:rsidRDefault="000F2726" w:rsidP="00DB12E0">
      <w:pPr>
        <w:pStyle w:val="a3"/>
        <w:autoSpaceDE w:val="0"/>
        <w:autoSpaceDN w:val="0"/>
        <w:adjustRightInd w:val="0"/>
        <w:ind w:left="0" w:right="-2"/>
        <w:jc w:val="both"/>
        <w:rPr>
          <w:rFonts w:ascii="Times New Roman" w:hAnsi="Times New Roman" w:cs="Times New Roman"/>
          <w:b/>
        </w:rPr>
      </w:pPr>
    </w:p>
    <w:sectPr w:rsidR="000F2726" w:rsidRPr="000F2726" w:rsidSect="00B851B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2A" w:rsidRDefault="00405F2A" w:rsidP="00405F2A">
      <w:r>
        <w:separator/>
      </w:r>
    </w:p>
  </w:endnote>
  <w:endnote w:type="continuationSeparator" w:id="0">
    <w:p w:rsidR="00405F2A" w:rsidRDefault="00405F2A" w:rsidP="0040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2A" w:rsidRDefault="00405F2A" w:rsidP="00405F2A">
      <w:r>
        <w:separator/>
      </w:r>
    </w:p>
  </w:footnote>
  <w:footnote w:type="continuationSeparator" w:id="0">
    <w:p w:rsidR="00405F2A" w:rsidRDefault="00405F2A" w:rsidP="0040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202542"/>
      <w:docPartObj>
        <w:docPartGallery w:val="Page Numbers (Top of Page)"/>
        <w:docPartUnique/>
      </w:docPartObj>
    </w:sdtPr>
    <w:sdtEndPr/>
    <w:sdtContent>
      <w:p w:rsidR="00405F2A" w:rsidRDefault="00405F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1BB">
          <w:rPr>
            <w:noProof/>
          </w:rPr>
          <w:t>2</w:t>
        </w:r>
        <w:r>
          <w:fldChar w:fldCharType="end"/>
        </w:r>
      </w:p>
    </w:sdtContent>
  </w:sdt>
  <w:p w:rsidR="00405F2A" w:rsidRDefault="00405F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EDB6A7D"/>
    <w:multiLevelType w:val="multilevel"/>
    <w:tmpl w:val="91DAD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19"/>
    <w:rsid w:val="0000682E"/>
    <w:rsid w:val="00021348"/>
    <w:rsid w:val="000F2726"/>
    <w:rsid w:val="00155498"/>
    <w:rsid w:val="00373B0C"/>
    <w:rsid w:val="00405F2A"/>
    <w:rsid w:val="00463297"/>
    <w:rsid w:val="0068393C"/>
    <w:rsid w:val="007F0DB7"/>
    <w:rsid w:val="009B52A0"/>
    <w:rsid w:val="00A16385"/>
    <w:rsid w:val="00B851BB"/>
    <w:rsid w:val="00BA3719"/>
    <w:rsid w:val="00BB387F"/>
    <w:rsid w:val="00BD0D14"/>
    <w:rsid w:val="00D04921"/>
    <w:rsid w:val="00DB12E0"/>
    <w:rsid w:val="00EB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F2542-F879-44A4-A1F3-054DD023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85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63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12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12E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4">
    <w:name w:val="Абзац списка Знак"/>
    <w:link w:val="a3"/>
    <w:uiPriority w:val="34"/>
    <w:locked/>
    <w:rsid w:val="000F2726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405F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5F2A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405F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5F2A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Смирнова Елена Алексеевна</cp:lastModifiedBy>
  <cp:revision>9</cp:revision>
  <cp:lastPrinted>2025-10-28T07:33:00Z</cp:lastPrinted>
  <dcterms:created xsi:type="dcterms:W3CDTF">2025-10-27T03:31:00Z</dcterms:created>
  <dcterms:modified xsi:type="dcterms:W3CDTF">2025-10-28T07:34:00Z</dcterms:modified>
</cp:coreProperties>
</file>