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A7" w:rsidRDefault="007934A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934A7" w:rsidRDefault="007934A7">
      <w:pPr>
        <w:pStyle w:val="ConsPlusNormal"/>
        <w:jc w:val="both"/>
        <w:outlineLvl w:val="0"/>
      </w:pPr>
    </w:p>
    <w:p w:rsidR="007934A7" w:rsidRDefault="007934A7">
      <w:pPr>
        <w:pStyle w:val="ConsPlusTitle"/>
        <w:jc w:val="center"/>
        <w:outlineLvl w:val="0"/>
      </w:pPr>
      <w:r>
        <w:t>АДМИНИСТРАЦИЯ МУНИЦИПАЛЬНОГО ОБРАЗОВАНИЯ ГОРОД КРАСНОДАР</w:t>
      </w:r>
    </w:p>
    <w:p w:rsidR="007934A7" w:rsidRDefault="007934A7">
      <w:pPr>
        <w:pStyle w:val="ConsPlusTitle"/>
        <w:jc w:val="center"/>
      </w:pPr>
    </w:p>
    <w:p w:rsidR="007934A7" w:rsidRDefault="007934A7">
      <w:pPr>
        <w:pStyle w:val="ConsPlusTitle"/>
        <w:jc w:val="center"/>
      </w:pPr>
      <w:r>
        <w:t>ПОСТАНОВЛЕНИЕ</w:t>
      </w:r>
    </w:p>
    <w:p w:rsidR="007934A7" w:rsidRDefault="007934A7">
      <w:pPr>
        <w:pStyle w:val="ConsPlusTitle"/>
        <w:jc w:val="center"/>
      </w:pPr>
      <w:r>
        <w:t>от 24 июня 2016 г. N 2645</w:t>
      </w:r>
    </w:p>
    <w:p w:rsidR="007934A7" w:rsidRDefault="007934A7">
      <w:pPr>
        <w:pStyle w:val="ConsPlusTitle"/>
        <w:jc w:val="center"/>
      </w:pPr>
    </w:p>
    <w:p w:rsidR="007934A7" w:rsidRDefault="007934A7">
      <w:pPr>
        <w:pStyle w:val="ConsPlusTitle"/>
        <w:jc w:val="center"/>
      </w:pPr>
      <w:r>
        <w:t>ОБ УТВЕРЖДЕНИИ ПОРЯДКА</w:t>
      </w:r>
    </w:p>
    <w:p w:rsidR="007934A7" w:rsidRDefault="007934A7">
      <w:pPr>
        <w:pStyle w:val="ConsPlusTitle"/>
        <w:jc w:val="center"/>
      </w:pPr>
      <w:r>
        <w:t>ПРЕДОСТАВЛЕНИЯ СУБСИДИЙ В ЦЕЛЯХ ВОЗМЕЩЕНИЯ ЗАТРАТ,</w:t>
      </w:r>
    </w:p>
    <w:p w:rsidR="007934A7" w:rsidRDefault="007934A7">
      <w:pPr>
        <w:pStyle w:val="ConsPlusTitle"/>
        <w:jc w:val="center"/>
      </w:pPr>
      <w:r>
        <w:t>СВЯЗАННЫХ С ПРИОБРЕТЕНИЕМ И УСТАНОВКОЙ СПОРТИВНОГО</w:t>
      </w:r>
    </w:p>
    <w:p w:rsidR="007934A7" w:rsidRDefault="007934A7">
      <w:pPr>
        <w:pStyle w:val="ConsPlusTitle"/>
        <w:jc w:val="center"/>
      </w:pPr>
      <w:r>
        <w:t>И ДЕТСКОГО ИГРОВОГО ОБОРУДОВАНИЯ, ЭЛЕМЕНТОВ БЛАГОУСТРОЙСТВА,</w:t>
      </w:r>
    </w:p>
    <w:p w:rsidR="007934A7" w:rsidRDefault="007934A7">
      <w:pPr>
        <w:pStyle w:val="ConsPlusTitle"/>
        <w:jc w:val="center"/>
      </w:pPr>
      <w:r>
        <w:t>ВЫПОЛНЕНИЕМ РАБОТ ПО РЕМОНТУ ДВОРОВЫХ ПРОЕЗДОВ</w:t>
      </w:r>
    </w:p>
    <w:p w:rsidR="007934A7" w:rsidRDefault="007934A7">
      <w:pPr>
        <w:pStyle w:val="ConsPlusTitle"/>
        <w:jc w:val="center"/>
      </w:pPr>
      <w:r>
        <w:t>НА ТЕРРИТОРИИ МУНИЦИПАЛЬНОГО ОБРАЗОВАНИЯ</w:t>
      </w:r>
    </w:p>
    <w:p w:rsidR="007934A7" w:rsidRDefault="007934A7">
      <w:pPr>
        <w:pStyle w:val="ConsPlusTitle"/>
        <w:jc w:val="center"/>
      </w:pPr>
      <w:r>
        <w:t>ГОРОД КРАСНОДАР</w:t>
      </w:r>
    </w:p>
    <w:p w:rsidR="007934A7" w:rsidRDefault="007934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34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МО город Краснодар от 02.09.2016 </w:t>
            </w:r>
            <w:hyperlink r:id="rId5">
              <w:r>
                <w:rPr>
                  <w:color w:val="0000FF"/>
                </w:rPr>
                <w:t>N 4033</w:t>
              </w:r>
            </w:hyperlink>
            <w:r>
              <w:rPr>
                <w:color w:val="392C69"/>
              </w:rPr>
              <w:t>,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6">
              <w:r>
                <w:rPr>
                  <w:color w:val="0000FF"/>
                </w:rPr>
                <w:t>N 5133</w:t>
              </w:r>
            </w:hyperlink>
            <w:r>
              <w:rPr>
                <w:color w:val="392C69"/>
              </w:rPr>
              <w:t xml:space="preserve">, от 08.06.2021 </w:t>
            </w:r>
            <w:hyperlink r:id="rId7">
              <w:r>
                <w:rPr>
                  <w:color w:val="0000FF"/>
                </w:rPr>
                <w:t>N 2315</w:t>
              </w:r>
            </w:hyperlink>
            <w:r>
              <w:rPr>
                <w:color w:val="392C69"/>
              </w:rPr>
              <w:t xml:space="preserve">, от 02.08.2022 </w:t>
            </w:r>
            <w:hyperlink r:id="rId8">
              <w:r>
                <w:rPr>
                  <w:color w:val="0000FF"/>
                </w:rPr>
                <w:t>N 3474</w:t>
              </w:r>
            </w:hyperlink>
            <w:r>
              <w:rPr>
                <w:color w:val="392C69"/>
              </w:rPr>
              <w:t>,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9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15.05.2023 </w:t>
            </w:r>
            <w:hyperlink r:id="rId10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29.08.2023 </w:t>
            </w:r>
            <w:hyperlink r:id="rId11">
              <w:r>
                <w:rPr>
                  <w:color w:val="0000FF"/>
                </w:rPr>
                <w:t>N 3987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</w:tr>
    </w:tbl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постановляю:</w:t>
      </w:r>
    </w:p>
    <w:p w:rsidR="007934A7" w:rsidRDefault="007934A7">
      <w:pPr>
        <w:pStyle w:val="ConsPlusNormal"/>
        <w:jc w:val="both"/>
      </w:pPr>
      <w:r>
        <w:t xml:space="preserve">(в ред. Постановлений администрации МО город Краснодар от 02.09.2016 </w:t>
      </w:r>
      <w:hyperlink r:id="rId14">
        <w:r>
          <w:rPr>
            <w:color w:val="0000FF"/>
          </w:rPr>
          <w:t>N 4033</w:t>
        </w:r>
      </w:hyperlink>
      <w:r>
        <w:t xml:space="preserve">, от 08.06.2021 </w:t>
      </w:r>
      <w:hyperlink r:id="rId15">
        <w:r>
          <w:rPr>
            <w:color w:val="0000FF"/>
          </w:rPr>
          <w:t>N 2315</w:t>
        </w:r>
      </w:hyperlink>
      <w:r>
        <w:t>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Порядок</w:t>
        </w:r>
      </w:hyperlink>
      <w:r>
        <w:t xml:space="preserve"> предоставления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 (прилагается).</w:t>
      </w:r>
    </w:p>
    <w:p w:rsidR="007934A7" w:rsidRDefault="007934A7">
      <w:pPr>
        <w:pStyle w:val="ConsPlusNormal"/>
        <w:jc w:val="both"/>
      </w:pPr>
      <w:r>
        <w:t xml:space="preserve">(в ред. Постановлений администрации МО город Краснодар от 08.06.2021 </w:t>
      </w:r>
      <w:hyperlink r:id="rId16">
        <w:r>
          <w:rPr>
            <w:color w:val="0000FF"/>
          </w:rPr>
          <w:t>N 2315</w:t>
        </w:r>
      </w:hyperlink>
      <w:r>
        <w:t xml:space="preserve">, от 12.01.2023 </w:t>
      </w:r>
      <w:hyperlink r:id="rId17">
        <w:r>
          <w:rPr>
            <w:color w:val="0000FF"/>
          </w:rPr>
          <w:t>N 51</w:t>
        </w:r>
      </w:hyperlink>
      <w:r>
        <w:t>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муниципального образования город Краснодар М.В. Онищенко.</w:t>
      </w:r>
    </w:p>
    <w:p w:rsidR="007934A7" w:rsidRDefault="007934A7">
      <w:pPr>
        <w:pStyle w:val="ConsPlusNormal"/>
        <w:jc w:val="both"/>
      </w:pPr>
      <w:r>
        <w:t xml:space="preserve">(в ред. Постановлений администрации МО город Краснодар от 08.06.2021 </w:t>
      </w:r>
      <w:hyperlink r:id="rId18">
        <w:r>
          <w:rPr>
            <w:color w:val="0000FF"/>
          </w:rPr>
          <w:t>N 2315</w:t>
        </w:r>
      </w:hyperlink>
      <w:r>
        <w:t xml:space="preserve">, от 12.01.2023 </w:t>
      </w:r>
      <w:hyperlink r:id="rId19">
        <w:r>
          <w:rPr>
            <w:color w:val="0000FF"/>
          </w:rPr>
          <w:t>N 51</w:t>
        </w:r>
      </w:hyperlink>
      <w:r>
        <w:t>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</w:pPr>
      <w:r>
        <w:t>Глава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jc w:val="right"/>
      </w:pPr>
      <w:r>
        <w:t>В.Л.ЕВЛАНОВ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  <w:outlineLvl w:val="0"/>
      </w:pPr>
      <w:r>
        <w:t>Утвержден</w:t>
      </w:r>
    </w:p>
    <w:p w:rsidR="007934A7" w:rsidRDefault="007934A7">
      <w:pPr>
        <w:pStyle w:val="ConsPlusNormal"/>
        <w:jc w:val="right"/>
      </w:pPr>
      <w:r>
        <w:t>постановлением администрации</w:t>
      </w:r>
    </w:p>
    <w:p w:rsidR="007934A7" w:rsidRDefault="007934A7">
      <w:pPr>
        <w:pStyle w:val="ConsPlusNormal"/>
        <w:jc w:val="right"/>
      </w:pPr>
      <w:r>
        <w:t>МО город Краснодар</w:t>
      </w:r>
    </w:p>
    <w:p w:rsidR="007934A7" w:rsidRDefault="007934A7">
      <w:pPr>
        <w:pStyle w:val="ConsPlusNormal"/>
        <w:jc w:val="right"/>
      </w:pPr>
      <w:r>
        <w:t>от 24 июня 2016 г. N 2645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</w:pPr>
      <w:bookmarkStart w:id="0" w:name="P40"/>
      <w:bookmarkEnd w:id="0"/>
      <w:r>
        <w:t>ПОРЯДОК</w:t>
      </w:r>
    </w:p>
    <w:p w:rsidR="007934A7" w:rsidRDefault="007934A7">
      <w:pPr>
        <w:pStyle w:val="ConsPlusTitle"/>
        <w:jc w:val="center"/>
      </w:pPr>
      <w:r>
        <w:t>ПРЕДОСТАВЛЕНИЯ СУБСИДИЙ В ЦЕЛЯХ</w:t>
      </w:r>
    </w:p>
    <w:p w:rsidR="007934A7" w:rsidRDefault="007934A7">
      <w:pPr>
        <w:pStyle w:val="ConsPlusTitle"/>
        <w:jc w:val="center"/>
      </w:pPr>
      <w:r>
        <w:t>ВОЗМЕЩЕНИЯ ЗАТРАТ, СВЯЗАННЫХ С ПРИОБРЕТЕНИЕМ</w:t>
      </w:r>
    </w:p>
    <w:p w:rsidR="007934A7" w:rsidRDefault="007934A7">
      <w:pPr>
        <w:pStyle w:val="ConsPlusTitle"/>
        <w:jc w:val="center"/>
      </w:pPr>
      <w:r>
        <w:t>И УСТАНОВКОЙ СПОРТИВНОГО И ДЕТСКОГО ИГРОВОГО ОБОРУДОВАНИЯ,</w:t>
      </w:r>
    </w:p>
    <w:p w:rsidR="007934A7" w:rsidRDefault="007934A7">
      <w:pPr>
        <w:pStyle w:val="ConsPlusTitle"/>
        <w:jc w:val="center"/>
      </w:pPr>
      <w:r>
        <w:t>ЭЛЕМЕНТОВ БЛАГОУСТРОЙСТВА, ВЫПОЛНЕНИЕМ РАБОТ ПО РЕМОНТУ</w:t>
      </w:r>
    </w:p>
    <w:p w:rsidR="007934A7" w:rsidRDefault="007934A7">
      <w:pPr>
        <w:pStyle w:val="ConsPlusTitle"/>
        <w:jc w:val="center"/>
      </w:pPr>
      <w:r>
        <w:t>ДВОРОВЫХ ПРОЕЗДОВ НА ТЕРРИТОРИИ МУНИЦИПАЛЬНОГО</w:t>
      </w:r>
    </w:p>
    <w:p w:rsidR="007934A7" w:rsidRDefault="007934A7">
      <w:pPr>
        <w:pStyle w:val="ConsPlusTitle"/>
        <w:jc w:val="center"/>
      </w:pPr>
      <w:r>
        <w:t>ОБРАЗОВАНИЯ ГОРОД КРАСНОДАР</w:t>
      </w:r>
    </w:p>
    <w:p w:rsidR="007934A7" w:rsidRDefault="007934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34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МО город Краснодар от 02.09.2016 </w:t>
            </w:r>
            <w:hyperlink r:id="rId20">
              <w:r>
                <w:rPr>
                  <w:color w:val="0000FF"/>
                </w:rPr>
                <w:t>N 4033</w:t>
              </w:r>
            </w:hyperlink>
            <w:r>
              <w:rPr>
                <w:color w:val="392C69"/>
              </w:rPr>
              <w:t>,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26.10.2016 </w:t>
            </w:r>
            <w:hyperlink r:id="rId21">
              <w:r>
                <w:rPr>
                  <w:color w:val="0000FF"/>
                </w:rPr>
                <w:t>N 5133</w:t>
              </w:r>
            </w:hyperlink>
            <w:r>
              <w:rPr>
                <w:color w:val="392C69"/>
              </w:rPr>
              <w:t xml:space="preserve">, от 08.06.2021 </w:t>
            </w:r>
            <w:hyperlink r:id="rId22">
              <w:r>
                <w:rPr>
                  <w:color w:val="0000FF"/>
                </w:rPr>
                <w:t>N 2315</w:t>
              </w:r>
            </w:hyperlink>
            <w:r>
              <w:rPr>
                <w:color w:val="392C69"/>
              </w:rPr>
              <w:t xml:space="preserve">, от 02.08.2022 </w:t>
            </w:r>
            <w:hyperlink r:id="rId23">
              <w:r>
                <w:rPr>
                  <w:color w:val="0000FF"/>
                </w:rPr>
                <w:t>N 3474</w:t>
              </w:r>
            </w:hyperlink>
            <w:r>
              <w:rPr>
                <w:color w:val="392C69"/>
              </w:rPr>
              <w:t>,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24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15.05.2023 </w:t>
            </w:r>
            <w:hyperlink r:id="rId25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29.08.2023 </w:t>
            </w:r>
            <w:hyperlink r:id="rId26">
              <w:r>
                <w:rPr>
                  <w:color w:val="0000FF"/>
                </w:rPr>
                <w:t>N 3987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</w:tr>
    </w:tbl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ОБЩИЕ ПОЛОЖЕНИЯ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08.06.2021 N 2315)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bookmarkStart w:id="1" w:name="P58"/>
      <w:bookmarkEnd w:id="1"/>
      <w:r>
        <w:t xml:space="preserve">1. Настоящий Порядок предоставления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 (далее - Порядок), определяет условия и порядок предоставления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(далее - Субсидия), разработан в соответствии со </w:t>
      </w:r>
      <w:hyperlink r:id="rId2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решением городской Думы Краснодара о местном бюджете (бюджете муниципального образования город Краснодар) на текущий финансовый год и плановый период, предусматривающим предоставление Субсидии (далее - местный бюджет).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Субсидия предоставляется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Краснодар, в рамках реализации соответствующих мероприятий муниципальной </w:t>
      </w:r>
      <w:hyperlink r:id="rId31">
        <w:r>
          <w:rPr>
            <w:color w:val="0000FF"/>
          </w:rPr>
          <w:t>программы</w:t>
        </w:r>
      </w:hyperlink>
      <w:r>
        <w:t xml:space="preserve"> муниципального образования город Краснодар "Комплексное развитие муниципального образования в сфере жилищно-коммунального хозяйства, благоустройства и озеленения", утвержденной постановлением администрации муниципального образования город Краснодар от 02.10.2014 N 7106 (далее - муниципальная программа).</w:t>
      </w:r>
    </w:p>
    <w:p w:rsidR="007934A7" w:rsidRDefault="007934A7">
      <w:pPr>
        <w:pStyle w:val="ConsPlusNormal"/>
        <w:jc w:val="both"/>
      </w:pPr>
      <w:r>
        <w:lastRenderedPageBreak/>
        <w:t xml:space="preserve">(в ред. Постановлений администрации МО город Краснодар от 02.08.2022 </w:t>
      </w:r>
      <w:hyperlink r:id="rId32">
        <w:r>
          <w:rPr>
            <w:color w:val="0000FF"/>
          </w:rPr>
          <w:t>N 3474</w:t>
        </w:r>
      </w:hyperlink>
      <w:r>
        <w:t xml:space="preserve">, от 12.01.2023 </w:t>
      </w:r>
      <w:hyperlink r:id="rId33">
        <w:r>
          <w:rPr>
            <w:color w:val="0000FF"/>
          </w:rPr>
          <w:t>N 51</w:t>
        </w:r>
      </w:hyperlink>
      <w:r>
        <w:t>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основные понятия: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главный распорядитель средств местного бюджета - департамент городского хозяйства и топливно-энергетического комплекса администрации муниципального образования город Краснодар (далее - Департамент), осуществляющий функции главного распорядителя бюджетных средств;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детское игровое оборудование - оборудование, предназначенное для игр и активного отдыха на открытых детских игровых площадках детей разных возрастов, проживающих в многоквартирном доме, включая покрытие детской игровой площадки, размещаемые на территории земельного участка, являющегося общим имуществом собственников помещений в многоквартирном доме, поставленного на государственный кадастровый учет;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29.08.2023 N 3987)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лица, имеющие право на получение Субсидии, - юридические лица (за исключением государственных (муниципальных) учреждений), независимо от организационно-правовой формы, индивидуальные предприниматели, осуществляющие деятельность по управлению многоквартирными домами, расположенными на территории муниципального образования город Краснодар, наименование которых определено в решении городской Думы Краснодара о местном бюджете на текущий финансовый год и плановый период (далее - Получатели);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ремонт дворовых проездов - текущий ремонт асфальтобетонного покрытия дворового проезда, расположенного на территории земельного участка, являющегося общим имуществом собственников помещений в многоквартирном доме, поставленного на государственный кадастровый учет;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спортивное оборудование - оборудование, предназначенное для проведения спортивных занятий, занятий спортом или физической культурой граждан всех возрастных групп, проживающих в многоквартирном доме, расположенном на территории земельного участка, являющегося общим имуществом собственников помещений в многоквартирном доме, поставленного на государственный кадастровый учет;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29.08.2023 N 3987)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элементы благоустройства - понятие используется в значении, тождественном указанному в </w:t>
      </w:r>
      <w:hyperlink r:id="rId36">
        <w:r>
          <w:rPr>
            <w:color w:val="0000FF"/>
          </w:rPr>
          <w:t>пункте 4 раздела I</w:t>
        </w:r>
      </w:hyperlink>
      <w:r>
        <w:t xml:space="preserve"> Правил благоустройства территории муниципального образования город Краснодар, утвержденных решением городской Думы Краснодара от 22.08.2013 N 52 п.6.</w:t>
      </w:r>
    </w:p>
    <w:p w:rsidR="007934A7" w:rsidRDefault="007934A7">
      <w:pPr>
        <w:pStyle w:val="ConsPlusNormal"/>
        <w:jc w:val="both"/>
      </w:pPr>
      <w:r>
        <w:t xml:space="preserve">(п. 2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3. Сведения о Субсидии размещаются департаментом финансов администрации муниципального образования город Краснодар на едином портале бюджетной системы Российской Федерации в информационно-телекоммуникационной сети Интернет в разделе "Бюджет" не позднее 15-го рабочего дня, следующего за днем принятия решения городской Думы Краснодара о местном бюджете и о внесении изменений в него.</w:t>
      </w:r>
    </w:p>
    <w:p w:rsidR="007934A7" w:rsidRDefault="007934A7">
      <w:pPr>
        <w:pStyle w:val="ConsPlusNormal"/>
        <w:jc w:val="both"/>
      </w:pPr>
      <w:r>
        <w:t xml:space="preserve">(п. 3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4. Отбор Получателей не проводится. Наименование Получателей определено в решении городской Думы Краснодара о местном бюджете на текущий финансовый год и плановый период.</w:t>
      </w:r>
    </w:p>
    <w:p w:rsidR="007934A7" w:rsidRDefault="007934A7">
      <w:pPr>
        <w:pStyle w:val="ConsPlusNormal"/>
        <w:jc w:val="both"/>
      </w:pPr>
      <w:r>
        <w:t xml:space="preserve">(п. 4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5. Субсидия не предоставляется в случае, если собственниками помещений в многоквартирном доме выбран способ непосредственного управления многоквартирным домом.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II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УСЛОВИЯ И ПОРЯДОК ПРЕДОСТАВЛЕНИЯ СУБСИДИИ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08.06.2021 N 2315)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bookmarkStart w:id="2" w:name="P84"/>
      <w:bookmarkEnd w:id="2"/>
      <w:r>
        <w:t>6. Получатели на 1 число месяца, предшествующего месяцу, в котором планируется заключение соглашения о предоставлении Субсидии, должны соответствовать следующим требованиям: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быть зарегистрированными и осуществлять деятельность по управлению многоквартирными домами, расположенными на территории муниципального образования город Краснодар, в соответствии с требованиями Жилищного </w:t>
      </w:r>
      <w:hyperlink r:id="rId41">
        <w:r>
          <w:rPr>
            <w:color w:val="0000FF"/>
          </w:rPr>
          <w:t>кодекса</w:t>
        </w:r>
      </w:hyperlink>
      <w:r>
        <w:t xml:space="preserve"> Российской Федерации;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наименование Получателей определено в решении городской Думы Краснодара о местном бюджете на текущий финансовый год и плановый период;</w:t>
      </w:r>
    </w:p>
    <w:p w:rsidR="007934A7" w:rsidRDefault="007934A7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для Получателей - юридических лиц 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для Получателей - индивидуальных предпринимателей - не должны прекратить деятельность в качестве индивидуального предпринимателя;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3" w:name="P91"/>
      <w:bookmarkEnd w:id="3"/>
      <w:r>
        <w:t>в отношении Получателя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15.05.2023 N 2020)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4" w:name="P94"/>
      <w:bookmarkEnd w:id="4"/>
      <w:r>
        <w:t xml:space="preserve">не являться получателем средств из местного бюджета в соответствии с иными муниципальными правовыми актами на цели, указанные в </w:t>
      </w:r>
      <w:hyperlink w:anchor="P58">
        <w:r>
          <w:rPr>
            <w:color w:val="0000FF"/>
          </w:rPr>
          <w:t>пункте 1 раздела I</w:t>
        </w:r>
      </w:hyperlink>
      <w:r>
        <w:t xml:space="preserve"> настоящего Порядка;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 иметь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город Краснодар;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в реестре дисквалифицированных лиц отсутствуют сведения о дисквалифицированных </w:t>
      </w:r>
      <w:r>
        <w:lastRenderedPageBreak/>
        <w:t>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Получателя, являющегося юридическим лицом, об индивидуальном предпринимателе и о физическом лице - производителе товаров, работ, услуг.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5" w:name="P98"/>
      <w:bookmarkEnd w:id="5"/>
      <w:r>
        <w:t>7. Для получения Субсидии Получатель до 15 декабря текущего года представляет в Департамент следующие документы:</w:t>
      </w:r>
    </w:p>
    <w:p w:rsidR="007934A7" w:rsidRDefault="007934A7">
      <w:pPr>
        <w:pStyle w:val="ConsPlusNormal"/>
        <w:spacing w:before="220"/>
        <w:ind w:firstLine="540"/>
        <w:jc w:val="both"/>
      </w:pPr>
      <w:hyperlink w:anchor="P253">
        <w:r>
          <w:rPr>
            <w:color w:val="0000FF"/>
          </w:rPr>
          <w:t>заявление</w:t>
        </w:r>
      </w:hyperlink>
      <w:r>
        <w:t xml:space="preserve"> о предоставлении Субсидий по форме согласно приложению к настоящему Порядку (далее - Заявление), подписанное Получателем либо лицом, уполномоченным действовать от имени Получателя;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оригинал и копию паспорта гражданина Российской Федерации (иного документа, удостоверяющего личность) и документа, подтверждающего полномочия лица на осуществление действий от имени Получателя (в случае представления Заявления доверенным лицом);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копию устава Получателя (с изменениями и дополнениями) либо сведения о том, что юридическое лицо действует на основании типового устава, утвержденного в соответствии с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08.08.2001 N 129-ФЗ "О государственной регистрации юридических лиц и индивидуальных предпринимателей", заверенные печатью (при наличии) и подписью лица, уполномоченного действовать от имени Получателя;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локальный сметный расчет на работы по приобретению и установке спортивного и детского игрового оборудования, элементов благоустройства, по выполнению ремонта дворовых проездов, указанные в протоколе общего собрания собственников помещений, выполненный программным комплексом "ГРАНД - Смета";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справки, подтверждающие соответствие Получателя требованиям, предусмотренным </w:t>
      </w:r>
      <w:hyperlink w:anchor="P91">
        <w:r>
          <w:rPr>
            <w:color w:val="0000FF"/>
          </w:rPr>
          <w:t>абзацами шестым</w:t>
        </w:r>
      </w:hyperlink>
      <w:r>
        <w:t xml:space="preserve"> - </w:t>
      </w:r>
      <w:hyperlink w:anchor="P94">
        <w:r>
          <w:rPr>
            <w:color w:val="0000FF"/>
          </w:rPr>
          <w:t>восьмым пункта 6 раздела II</w:t>
        </w:r>
      </w:hyperlink>
      <w:r>
        <w:t xml:space="preserve"> настоящего Порядка, подписанные лицами, уполномоченными действовать от имени Получателя, и заверенные печатью (при наличии);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протокол общего собрания собственников помещений в многоквартирном доме, принятый большинством голосов от общего числа голосов принимающих участие в данном собрании собственников помещений в многоквартирном доме (далее - протокол (решение) общего собрания собственников помещений), оформленный в соответствии с </w:t>
      </w:r>
      <w:hyperlink r:id="rId46">
        <w:r>
          <w:rPr>
            <w:color w:val="0000FF"/>
          </w:rPr>
          <w:t>приказом</w:t>
        </w:r>
      </w:hyperlink>
      <w:r>
        <w:t xml:space="preserve"> Минстроя России от 28.01.2019 N 44/</w:t>
      </w:r>
      <w:proofErr w:type="spellStart"/>
      <w:r>
        <w:t>пр</w:t>
      </w:r>
      <w:proofErr w:type="spellEnd"/>
      <w:r>
        <w:t xml:space="preserve"> "Об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надзор", которым определены (утверждены):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1) перечень работ по установке спортивного и детского игрового оборудования, элементов благоустройства, по выполнению ремонта дворовых проездов;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2) место расположения спортивного и детского игрового оборудования, элементов благоустройства, дворовых проездов;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3) объем и стоимость планируемых работ по установке спортивного и детского игрового оборудования, элементов благоустройства, по выполнению ремонта дворовых проездов;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4) локальный сметный расчет на выполнение работ по приобретению и установке спортивного и детского игрового оборудования, элементов благоустройства, по ремонту дворовых проездов, выполненный программным комплексом "ГРАНД - Смета";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5) подрядная организация, с которой будет заключен договор на выполнение работ по приобретению и установке спортивного и детского игрового оборудования, элементов </w:t>
      </w:r>
      <w:r>
        <w:lastRenderedPageBreak/>
        <w:t>благоустройства, по ремонту дворовых проездов (далее - Договор);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6) лицо, которое от имени всех собственников помещений в многоквартирном доме уполномочено участвовать в приемке выполненных работ по установке спортивного и детского игрового оборудования, элементов благоустройства, по ремонту дворовых проездов, в том числе подписывать соответствующие акты;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7) включение в состав общего имущества собственников помещений многоквартирного дома спортивного и детского игрового оборудования, элементов благоустройства после их установки, дальнейшем содержании, обслуживании и демонтаже спортивного и детского игрового оборудования, элементов благоустройства за счет средств собственников помещений в многоквартирном доме.</w:t>
      </w:r>
    </w:p>
    <w:p w:rsidR="007934A7" w:rsidRDefault="007934A7">
      <w:pPr>
        <w:pStyle w:val="ConsPlusNormal"/>
        <w:jc w:val="both"/>
      </w:pPr>
      <w:r>
        <w:t xml:space="preserve">(п. 7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98">
        <w:r>
          <w:rPr>
            <w:color w:val="0000FF"/>
          </w:rPr>
          <w:t>пункте 7 раздела II</w:t>
        </w:r>
      </w:hyperlink>
      <w:r>
        <w:t xml:space="preserve"> настоящего Порядка, должны быть пронумерованы, прошнурованы, скреплены печатью (при наличии) и должны содержать опись с указанием последовательности расположения документов.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Оригиналы документов, указанные в </w:t>
      </w:r>
      <w:hyperlink w:anchor="P98">
        <w:r>
          <w:rPr>
            <w:color w:val="0000FF"/>
          </w:rPr>
          <w:t>пункте 7 раздела II</w:t>
        </w:r>
      </w:hyperlink>
      <w:r>
        <w:t xml:space="preserve"> настоящего Порядка, после сверки с копией возвращаются Получателю.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Получатель несет ответственность за достоверность представленных документов в соответствии с действующим законодательством.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9. Днем подачи Заявления и документов считается день представления Получателем Заявления и документов в Департамент.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10. Департамент регистрирует представленные Получателем Заявление и документы в порядке их поступления.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11. Департамент в течение 5 рабочих дней со дня представления Получателем документов, указанных в </w:t>
      </w:r>
      <w:hyperlink w:anchor="P98">
        <w:r>
          <w:rPr>
            <w:color w:val="0000FF"/>
          </w:rPr>
          <w:t>пункте 7 раздела II</w:t>
        </w:r>
      </w:hyperlink>
      <w:r>
        <w:t xml:space="preserve"> настоящего Порядка, посредством межведомственного запроса, в том числе в электронной форме и с использованием единой системы межведомственного электронного взаимодействия, запрашивает в уполномоченных государственных органах сведения в отношении Получателя: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6" w:name="P119"/>
      <w:bookmarkEnd w:id="6"/>
      <w:r>
        <w:t>сведения о наличии лицензии на осуществление предпринимательской деятельности по управлению многоквартирными домами в соответствии с требованиями жилищного законодательства (с приложением о включении дома в лицензию);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юридических лиц (далее - ЕГРЮЛ) - для юридических лиц, сведения из Единого государственного реестра индивидуальных предпринимателей (далее - ЕГРИП) - для индивидуальных предпринимателей;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сведения об исполнении налогоплательщиком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сведения из Единого государственного реестра недвижимости о постановке на кадастровый учет земельного участка под многоквартирным домом, на территории которого запланированы установка спортивного и детского игрового оборудования, элементов благоустройства, выполнение ремонта дворовых проездов;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29.08.2023 N 3987)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7" w:name="P124"/>
      <w:bookmarkEnd w:id="7"/>
      <w:r>
        <w:t xml:space="preserve">сведения из реестра дисквалифицированных лиц о руководителе, членах коллегиального исполнительного органа, лице, исполняющем функции единоличного исполнительного органа, или </w:t>
      </w:r>
      <w:r>
        <w:lastRenderedPageBreak/>
        <w:t>главном бухгалтере Получателя, являющегося юридическим лицом, об индивидуальном предпринимателе и о физическом лице - производителе товаров, работ, услуг.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При наличии сведений, указанных в </w:t>
      </w:r>
      <w:hyperlink w:anchor="P119">
        <w:r>
          <w:rPr>
            <w:color w:val="0000FF"/>
          </w:rPr>
          <w:t>абзацах втором</w:t>
        </w:r>
      </w:hyperlink>
      <w:r>
        <w:t xml:space="preserve"> - </w:t>
      </w:r>
      <w:hyperlink w:anchor="P124">
        <w:r>
          <w:rPr>
            <w:color w:val="0000FF"/>
          </w:rPr>
          <w:t>шестом</w:t>
        </w:r>
      </w:hyperlink>
      <w:r>
        <w:t xml:space="preserve"> настоящего пункта, полученных ранее посредством межведомственного взаимодействия, Субсидии предоставляются при условии, что указанные сведения получены по состоянию на дату не ранее 30 календарных дней до даты обращения.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Получатель вправе представить документы, предусмотренные </w:t>
      </w:r>
      <w:hyperlink w:anchor="P119">
        <w:r>
          <w:rPr>
            <w:color w:val="0000FF"/>
          </w:rPr>
          <w:t>абзацами вторым</w:t>
        </w:r>
      </w:hyperlink>
      <w:r>
        <w:t xml:space="preserve"> - </w:t>
      </w:r>
      <w:hyperlink w:anchor="P124">
        <w:r>
          <w:rPr>
            <w:color w:val="0000FF"/>
          </w:rPr>
          <w:t>шестым</w:t>
        </w:r>
      </w:hyperlink>
      <w:r>
        <w:t xml:space="preserve"> настоящего пункта, по собственной инициативе. При этом представленные Получателем сведения о наличии лицензии по управлению многоквартирными домами, сведения из ЕГРЮЛ - для юридических лиц, сведения из ЕГРИП - для индивидуальных предпринимателей, сведения из Единого государственного реестра недвижимости, должны быть получены по состоянию на дату не ранее 30 календарных дней до даты обращения.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Копии указанных документов должны быть заверены в установленном законодательством Российской Федерации порядке.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29.08.2023 N 3987.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13. Департамент в целях принятия решений о предоставлении (об отказе в предоставлении) Субсидии осуществляет проверку соответствия представленных Получателем документов требованиям настоящего Порядка, в том числе осуществляет проверку локального сметного расчета на работы по установке спортивного и детского игрового оборудования, элементов благоустройства, по выполнению ремонта дворовых проездов, указанного в протоколе (решении) общего собрания собственников помещений, на предмет соответствия расценок и коэффициентов, а также проверку соответствия Получателя требованиям настоящего Порядка.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14. Общий срок принятия Департаментом решения о предоставлении (об отказе в предоставлении) Субсидии и его направления Получателю способом, указанным в Заявлении, не должен превышать 45 рабочих дней с момента поступления Заявления.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15. Субсидия предоставляется в пределах бюджетных ассигнований, предусмотренных решением городской Думы Краснодара о местном бюджете, на цели, указанные в </w:t>
      </w:r>
      <w:hyperlink w:anchor="P58">
        <w:r>
          <w:rPr>
            <w:color w:val="0000FF"/>
          </w:rPr>
          <w:t>пункте 1 раздела I</w:t>
        </w:r>
      </w:hyperlink>
      <w:r>
        <w:t xml:space="preserve"> настоящего Порядка.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16. Решение Департамента о предоставлении Субсидии оформляется в виде приказа директора Департамента, в котором указываются следующие сведения: Получатель, адрес многоквартирного дома, размер Субсидии, вид и объем планируемых работ по приобретению и установке спортивного и детского игрового оборудования, элементов благоустройства, по выполнению работ по ремонту дворовых проездов и наименование подрядной организации (при наличии в протоколе (решении) общего собрания собственников помещений), обеспечивающей приобретение и установку спортивного и детского игрового оборудования, элементов благоустройства, выполнение работ по ремонту дворовых проездов.</w:t>
      </w:r>
    </w:p>
    <w:p w:rsidR="007934A7" w:rsidRDefault="007934A7">
      <w:pPr>
        <w:pStyle w:val="ConsPlusNormal"/>
        <w:jc w:val="both"/>
      </w:pPr>
      <w:r>
        <w:t xml:space="preserve">(п. 16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17. Основаниями для отказа в предоставлении Субсидии являются: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несоответствие Получателя требованиям, установленным настоящим Порядком;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несоответствие представленных Получателем документов требованиям, установленным настоящим Порядком, или непредставление (представление не в полном объеме) документов, указанных в настоящем Порядке;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выявление намеренного завышения стоимости работ по приобретению и установке </w:t>
      </w:r>
      <w:r>
        <w:lastRenderedPageBreak/>
        <w:t>спортивного и детского игрового оборудования, элементов благоустройства, по выполнению работ по ремонту дворовых проездов;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представленной Получателем информации;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если земельный участок под многоквартирным домом, на территории которого запланированы установка спортивного и детского игрового оборудования, элементов благоустройства, выполнение ремонта дворовых проездов, не сформирован и не поставлен на кадастровый учет;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29.08.2023 N 3987)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отсутствие лимитов бюджетных обязательств.</w:t>
      </w:r>
    </w:p>
    <w:p w:rsidR="007934A7" w:rsidRDefault="007934A7">
      <w:pPr>
        <w:pStyle w:val="ConsPlusNormal"/>
        <w:jc w:val="both"/>
      </w:pPr>
      <w:r>
        <w:t xml:space="preserve">(п. 17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18. Решение об отказе в предоставлении Субсидии оформляется в виде уведомления.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Решение об отказе в предоставлении Субсидии должно быть мотивированным и содержать основания для отказа.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19. Отказ в предоставлении Субсидии не препятствует повторному обращению Получателя в соответствии с требованиями настоящего Порядка.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20. Решение о предоставлении (отказе в предоставлении) Субсидии направляется Получателю Департаментом в течение 2 рабочих дней с даты принятия способом, указанным в Заявлении.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21. В течение 7 рабочих дней с момента принятия решения о предоставлении Субсидии Департамент заключает соглашение с Получателем о предоставлении Субсидии согласно типовой форме, утвержденной приказом директора департамента финансов администрации муниципального образования город Краснодар (далее - Соглашение).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Обязательным условием предоставления Субсидии, включаемым в Соглашение, является согласие Получателя на осуществление Департаментом в отношении него проверок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порядка и условий предоставления Субсидии в соответствии со </w:t>
      </w:r>
      <w:hyperlink r:id="rId55">
        <w:r>
          <w:rPr>
            <w:color w:val="0000FF"/>
          </w:rPr>
          <w:t>статьями 268.1</w:t>
        </w:r>
      </w:hyperlink>
      <w:r>
        <w:t xml:space="preserve"> и </w:t>
      </w:r>
      <w:hyperlink r:id="rId56">
        <w:r>
          <w:rPr>
            <w:color w:val="0000FF"/>
          </w:rPr>
          <w:t>269.2</w:t>
        </w:r>
      </w:hyperlink>
      <w:r>
        <w:t xml:space="preserve"> Бюджетного кодекса Российской Федерации и на включение таких положений в Соглашение.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22. Размер Субсидии определяется Департаментом в соответствии с локальным сметным расчетом, указанным в </w:t>
      </w:r>
      <w:hyperlink w:anchor="P98">
        <w:r>
          <w:rPr>
            <w:color w:val="0000FF"/>
          </w:rPr>
          <w:t>пункте 7 раздела II</w:t>
        </w:r>
      </w:hyperlink>
      <w:r>
        <w:t xml:space="preserve"> настоящего Порядка, на работы по приобретению и установке спортивного и детского игрового оборудования, элементов благоустройства, по выполнению ремонта дворовых проездов, указанные в протоколе (решении) общего собрания собственников помещений, составленным в соответствии с законодательством и нормативно-техническими документами.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В случае уменьшения Департаменту ранее доведенных лимитов бюджетных обязательств на приобретение и установку спортивного и детского игрового оборудования, элементов благоустройства, ремонт дворовых проездов, приводящего к невозможности предоставления Субсидии в размере, определенном в Соглашении, Соглашением предусматриваются условия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lastRenderedPageBreak/>
        <w:t>Департамент перечисляет Получателю денежные средства в безналичной форме на расчетный или корреспондентский счет, открытый Получателем в учреждениях Центрального банка Российской Федерации или кредитных организациях в размере не более 30 (тридцати) процентов от размера Субсидии не позднее 10-го рабочего дня, следующего за днем принятия решения о предоставлении Субсидии.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Окончательный расчет производится с Получателем в течение 30 календарных дней со дня представления в Департамент счета на оплату, акта приема-передачи выполненных работ, акта о приемке выполненных работ по форме КС-2, справки о стоимости выполненных работ и затрат по форме КС-3, товарной накладной по форме ТОРГ-12, подписанных сторонами Договора.</w:t>
      </w:r>
    </w:p>
    <w:p w:rsidR="007934A7" w:rsidRDefault="007934A7">
      <w:pPr>
        <w:pStyle w:val="ConsPlusNormal"/>
        <w:spacing w:before="220"/>
        <w:ind w:firstLine="540"/>
        <w:jc w:val="both"/>
      </w:pPr>
      <w:bookmarkStart w:id="8" w:name="P158"/>
      <w:bookmarkEnd w:id="8"/>
      <w:r>
        <w:t>23. Достигнутым результатом предоставления Субсидии является достижение по состоянию на 31 декабря года предоставления Субсидии показателей муниципальной программы, количество установленного спортивного и детского игрового оборудования, элементов благоустройства, объем выполненных работ по ремонту дворовых проездов.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Значение результатов предоставления Субсидии, указанных в настоящем пункте, устанавливается в Соглашении.</w:t>
      </w:r>
    </w:p>
    <w:p w:rsidR="007934A7" w:rsidRDefault="007934A7">
      <w:pPr>
        <w:pStyle w:val="ConsPlusNormal"/>
        <w:jc w:val="both"/>
      </w:pPr>
      <w:r>
        <w:t xml:space="preserve">(п. 23 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III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ТРЕБОВАНИЯ К ОТЧЕТНОСТИ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08.06.2021 N 2315)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bookmarkStart w:id="9" w:name="P168"/>
      <w:bookmarkEnd w:id="9"/>
      <w:r>
        <w:t>24. Получатель в срок не позднее 5 числа месяца, следующего за отчетным кварталом текущего финансового года, представляет в Департамент отчет о достижении значений результатов предоставления Субсидии по форме, определенной в соответствии с типовой формой, утвержденной приказом директора департамента финансов администрации муниципального образования город Краснодар.</w:t>
      </w:r>
    </w:p>
    <w:p w:rsidR="007934A7" w:rsidRDefault="007934A7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12.01.2023 N 51)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Дополнительной отчетностью, представляемой в Департамент Получателем не позднее срока, установленного </w:t>
      </w:r>
      <w:hyperlink w:anchor="P168">
        <w:r>
          <w:rPr>
            <w:color w:val="0000FF"/>
          </w:rPr>
          <w:t>абзацем первым</w:t>
        </w:r>
      </w:hyperlink>
      <w:r>
        <w:t xml:space="preserve"> настоящего пункта, являются счета на оплату и подписанные акты приема-передачи выполненных работ, акты о приемке выполненных работ по форме КС-2 и справки о стоимости выполненных работ и затрат по форме КС-3.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Департамент имеет право устанавливать в Соглашении сроки и формы представления Получателем иной дополнительной отчетности.</w:t>
      </w:r>
    </w:p>
    <w:p w:rsidR="007934A7" w:rsidRDefault="007934A7">
      <w:pPr>
        <w:pStyle w:val="ConsPlusNormal"/>
        <w:jc w:val="both"/>
      </w:pPr>
      <w:r>
        <w:t xml:space="preserve">(п. 24 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IV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ТРЕБОВАНИЯ ОБ ОСУЩЕСТВЛЕНИИ КОНТРОЛЯ ЗА СОБЛЮДЕНИЕМ</w:t>
      </w:r>
    </w:p>
    <w:p w:rsidR="007934A7" w:rsidRDefault="007934A7">
      <w:pPr>
        <w:pStyle w:val="ConsPlusTitle"/>
        <w:jc w:val="center"/>
      </w:pPr>
      <w:r>
        <w:t>ПОРЯДКА И УСЛОВИЙ ПРЕДОСТАВЛЕНИЯ СУБСИДИИ И ОТВЕТСТВЕННОСТИ</w:t>
      </w:r>
    </w:p>
    <w:p w:rsidR="007934A7" w:rsidRDefault="007934A7">
      <w:pPr>
        <w:pStyle w:val="ConsPlusTitle"/>
        <w:jc w:val="center"/>
      </w:pPr>
      <w:r>
        <w:t>ЗА ИХ НАРУШЕНИЕ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02.08.2022 N 3474)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08.06.2021 N 2315)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25. Получатель несет ответственность за несоблюдение порядка и условий предоставления Субсидии, установленных настоящим Порядком и Соглашением, а также за недостоверность представленных в Департамент отчетов и документов, определенных настоящим Порядком и </w:t>
      </w:r>
      <w:r>
        <w:lastRenderedPageBreak/>
        <w:t>Соглашением.</w:t>
      </w:r>
    </w:p>
    <w:p w:rsidR="007934A7" w:rsidRDefault="007934A7">
      <w:pPr>
        <w:pStyle w:val="ConsPlusNormal"/>
        <w:jc w:val="both"/>
      </w:pPr>
      <w:r>
        <w:t xml:space="preserve">(п. 25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26.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проводят Департамент, а также орган муниципального финансового контроля, в соответствии со </w:t>
      </w:r>
      <w:hyperlink r:id="rId67">
        <w:r>
          <w:rPr>
            <w:color w:val="0000FF"/>
          </w:rPr>
          <w:t>статьями 268.1</w:t>
        </w:r>
      </w:hyperlink>
      <w:r>
        <w:t xml:space="preserve"> и </w:t>
      </w:r>
      <w:hyperlink r:id="rId68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934A7" w:rsidRDefault="007934A7">
      <w:pPr>
        <w:pStyle w:val="ConsPlusNormal"/>
        <w:jc w:val="both"/>
      </w:pPr>
      <w:r>
        <w:t xml:space="preserve">(п. 26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27. Департамент обеспечивает контроль за результативностью и адресностью использования Субсидии Получателем.</w:t>
      </w:r>
    </w:p>
    <w:p w:rsidR="007934A7" w:rsidRDefault="007934A7">
      <w:pPr>
        <w:pStyle w:val="ConsPlusNormal"/>
        <w:jc w:val="both"/>
      </w:pPr>
      <w:r>
        <w:t xml:space="preserve">(п. 27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 от 02.08.2022 N 3474)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28. Субсидии, предоставленные Получателю, должны быть использованы не позднее 31 декабря года предоставления Субсидии.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Не использованные Получателем субсидии в отчетном финансовом году остатки Субсидии в течение первых 15 рабочих дней текущего финансового года подлежат возврату в доход местного бюджета в случае принятия Департаментом по согласованию с департаментом финансов администрации муниципального образования город Краснодар решения, оформляемого в виде приказа руководителя Департамента, о возврате указанных средств при отсутствии в них потребности, принимаемого в течение указанного в настоящем абзаце срока.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 xml:space="preserve">29. Субсидии подлежат возврату в местный бюджет в случае нарушения Получателем порядка и условий предоставления Субсидии, установленных настоящим Порядком и Соглашением, выявленного по фактам проверок, проведенных Департаментом и органом муниципального финансового контроля, а также в случае </w:t>
      </w:r>
      <w:proofErr w:type="spellStart"/>
      <w:r>
        <w:t>недостижения</w:t>
      </w:r>
      <w:proofErr w:type="spellEnd"/>
      <w:r>
        <w:t xml:space="preserve"> значений результатов, указанных в </w:t>
      </w:r>
      <w:hyperlink w:anchor="P158">
        <w:r>
          <w:rPr>
            <w:color w:val="0000FF"/>
          </w:rPr>
          <w:t>пункте 23 раздела II</w:t>
        </w:r>
      </w:hyperlink>
      <w:r>
        <w:t xml:space="preserve"> настоящего Порядка.</w:t>
      </w:r>
    </w:p>
    <w:p w:rsidR="007934A7" w:rsidRDefault="007934A7">
      <w:pPr>
        <w:pStyle w:val="ConsPlusNormal"/>
        <w:jc w:val="both"/>
      </w:pPr>
      <w:r>
        <w:t xml:space="preserve">(в ред. Постановлений администрации МО город Краснодар от 02.08.2022 </w:t>
      </w:r>
      <w:hyperlink r:id="rId71">
        <w:r>
          <w:rPr>
            <w:color w:val="0000FF"/>
          </w:rPr>
          <w:t>N 3474</w:t>
        </w:r>
      </w:hyperlink>
      <w:r>
        <w:t xml:space="preserve">, от 12.01.2023 </w:t>
      </w:r>
      <w:hyperlink r:id="rId72">
        <w:r>
          <w:rPr>
            <w:color w:val="0000FF"/>
          </w:rPr>
          <w:t>N 51</w:t>
        </w:r>
      </w:hyperlink>
      <w:r>
        <w:t>)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В течение 3 рабочих дней со дня принятия Департаментом решения о необходимости возврата выделенных бюджетных средств Получателю направляется соответствующее письменное уведомление, подписанное директором Департамента.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Получатель в течение 10 рабочих дней со дня получения письменного уведомления обязан перечислить на лицевой счет Департамента указанную в уведомлении сумму средств Субсидии, подлежащую возврату.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t>30. При отказе Получателя от добровольного возврата средств Субсидии Департамент принимает меры по взысканию с Получателя субсидии суммы полученной Субсидии, подлежащей возврату в случаях, предусмотренных настоящим Порядком, в соответствии с законодательством Российской Федерации, в том числе в судебном порядке.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V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ПОРЯДОК ОБЖАЛОВАНИЯ РЕШЕНИЙ,</w:t>
      </w:r>
    </w:p>
    <w:p w:rsidR="007934A7" w:rsidRDefault="007934A7">
      <w:pPr>
        <w:pStyle w:val="ConsPlusTitle"/>
        <w:jc w:val="center"/>
      </w:pPr>
      <w:r>
        <w:t>ДЕЙСТВИЙ (БЕЗДЕЙСТВИЯ) ДЕПАРТАМЕНТА</w:t>
      </w:r>
    </w:p>
    <w:p w:rsidR="007934A7" w:rsidRDefault="007934A7">
      <w:pPr>
        <w:pStyle w:val="ConsPlusNormal"/>
        <w:jc w:val="center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МО город Краснодар</w:t>
      </w:r>
    </w:p>
    <w:p w:rsidR="007934A7" w:rsidRDefault="007934A7">
      <w:pPr>
        <w:pStyle w:val="ConsPlusNormal"/>
        <w:jc w:val="center"/>
      </w:pPr>
      <w:r>
        <w:t>от 08.06.2021 N 2315)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31. Получатель вправе обжаловать решения, действия (бездействие) Департамента, его должностных лиц путем подачи жалобы в соответствии с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934A7" w:rsidRDefault="007934A7">
      <w:pPr>
        <w:pStyle w:val="ConsPlusNormal"/>
        <w:spacing w:before="220"/>
        <w:ind w:firstLine="540"/>
        <w:jc w:val="both"/>
      </w:pPr>
      <w:r>
        <w:lastRenderedPageBreak/>
        <w:t>32. Получатель вправе обжаловать решения, действия (бездействие) Департамента, его должностных лиц непосредственно в суд в установленном процессуальным законодательством порядке.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VI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ПОРЯДОК ОБЖАЛОВАНИЯ РЕШЕНИЙ КОМИССИИ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 силу. - </w:t>
      </w:r>
      <w:hyperlink r:id="rId75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VII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КОНТРОЛЬ ЗА ЦЕЛЕВЫМ РАСХОДОВАНИЕМ СРЕДСТВ СУБСИДИИ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 силу. - </w:t>
      </w:r>
      <w:hyperlink r:id="rId76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  <w:outlineLvl w:val="1"/>
      </w:pPr>
      <w:r>
        <w:t>Раздел VIII</w:t>
      </w:r>
    </w:p>
    <w:p w:rsidR="007934A7" w:rsidRDefault="007934A7">
      <w:pPr>
        <w:pStyle w:val="ConsPlusTitle"/>
        <w:jc w:val="both"/>
      </w:pPr>
    </w:p>
    <w:p w:rsidR="007934A7" w:rsidRDefault="007934A7">
      <w:pPr>
        <w:pStyle w:val="ConsPlusTitle"/>
        <w:jc w:val="center"/>
      </w:pPr>
      <w:r>
        <w:t>ПОРЯДОК ВОЗВРАТА СУБСИДИЙ</w:t>
      </w:r>
    </w:p>
    <w:p w:rsidR="007934A7" w:rsidRDefault="007934A7">
      <w:pPr>
        <w:pStyle w:val="ConsPlusTitle"/>
        <w:jc w:val="center"/>
      </w:pPr>
      <w:r>
        <w:t>В СЛУЧАЕ НАРУШЕНИЯ УСЛОВИЙ, УСТАНОВЛЕННЫХ</w:t>
      </w:r>
    </w:p>
    <w:p w:rsidR="007934A7" w:rsidRDefault="007934A7">
      <w:pPr>
        <w:pStyle w:val="ConsPlusTitle"/>
        <w:jc w:val="center"/>
      </w:pPr>
      <w:r>
        <w:t>ПРИ ИХ ПРЕДОСТАВЛЕНИИ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 силу. - </w:t>
      </w:r>
      <w:hyperlink r:id="rId77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</w:pPr>
      <w:r>
        <w:t>Директор департамента городского хозяйства</w:t>
      </w:r>
    </w:p>
    <w:p w:rsidR="007934A7" w:rsidRDefault="007934A7">
      <w:pPr>
        <w:pStyle w:val="ConsPlusNormal"/>
        <w:jc w:val="right"/>
      </w:pPr>
      <w:r>
        <w:t>и топливно-энергетического комплекса</w:t>
      </w:r>
    </w:p>
    <w:p w:rsidR="007934A7" w:rsidRDefault="007934A7">
      <w:pPr>
        <w:pStyle w:val="ConsPlusNormal"/>
        <w:jc w:val="right"/>
      </w:pPr>
      <w:r>
        <w:t>администрации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jc w:val="right"/>
      </w:pPr>
      <w:r>
        <w:t>Е.В.ЗИМЕНКО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  <w:outlineLvl w:val="1"/>
      </w:pPr>
      <w:r>
        <w:t>Приложение</w:t>
      </w:r>
    </w:p>
    <w:p w:rsidR="007934A7" w:rsidRDefault="007934A7">
      <w:pPr>
        <w:pStyle w:val="ConsPlusNormal"/>
        <w:jc w:val="right"/>
      </w:pPr>
      <w:r>
        <w:t>к Порядку</w:t>
      </w:r>
    </w:p>
    <w:p w:rsidR="007934A7" w:rsidRDefault="007934A7">
      <w:pPr>
        <w:pStyle w:val="ConsPlusNormal"/>
        <w:jc w:val="right"/>
      </w:pPr>
      <w:r>
        <w:t>предоставления субсидий</w:t>
      </w:r>
    </w:p>
    <w:p w:rsidR="007934A7" w:rsidRDefault="007934A7">
      <w:pPr>
        <w:pStyle w:val="ConsPlusNormal"/>
        <w:jc w:val="right"/>
      </w:pPr>
      <w:r>
        <w:t>в целях возмещения затрат,</w:t>
      </w:r>
    </w:p>
    <w:p w:rsidR="007934A7" w:rsidRDefault="007934A7">
      <w:pPr>
        <w:pStyle w:val="ConsPlusNormal"/>
        <w:jc w:val="right"/>
      </w:pPr>
      <w:r>
        <w:t>связанных с приобретением</w:t>
      </w:r>
    </w:p>
    <w:p w:rsidR="007934A7" w:rsidRDefault="007934A7">
      <w:pPr>
        <w:pStyle w:val="ConsPlusNormal"/>
        <w:jc w:val="right"/>
      </w:pPr>
      <w:r>
        <w:t>и установкой спортивного</w:t>
      </w:r>
    </w:p>
    <w:p w:rsidR="007934A7" w:rsidRDefault="007934A7">
      <w:pPr>
        <w:pStyle w:val="ConsPlusNormal"/>
        <w:jc w:val="right"/>
      </w:pPr>
      <w:r>
        <w:t>и детского игрового оборудования,</w:t>
      </w:r>
    </w:p>
    <w:p w:rsidR="007934A7" w:rsidRDefault="007934A7">
      <w:pPr>
        <w:pStyle w:val="ConsPlusNormal"/>
        <w:jc w:val="right"/>
      </w:pPr>
      <w:r>
        <w:t>элементов благоустройства, выполнением</w:t>
      </w:r>
    </w:p>
    <w:p w:rsidR="007934A7" w:rsidRDefault="007934A7">
      <w:pPr>
        <w:pStyle w:val="ConsPlusNormal"/>
        <w:jc w:val="right"/>
      </w:pPr>
      <w:r>
        <w:t>работ по ремонту дворовых проездов на</w:t>
      </w:r>
    </w:p>
    <w:p w:rsidR="007934A7" w:rsidRDefault="007934A7">
      <w:pPr>
        <w:pStyle w:val="ConsPlusNormal"/>
        <w:jc w:val="right"/>
      </w:pPr>
      <w:r>
        <w:t>территории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934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МО город Краснодар от 08.06.2021 </w:t>
            </w:r>
            <w:hyperlink r:id="rId78">
              <w:r>
                <w:rPr>
                  <w:color w:val="0000FF"/>
                </w:rPr>
                <w:t>N 2315</w:t>
              </w:r>
            </w:hyperlink>
            <w:r>
              <w:rPr>
                <w:color w:val="392C69"/>
              </w:rPr>
              <w:t>,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12.01.2023 </w:t>
            </w:r>
            <w:hyperlink r:id="rId79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34A7" w:rsidRDefault="007934A7">
            <w:pPr>
              <w:pStyle w:val="ConsPlusNormal"/>
            </w:pPr>
          </w:p>
        </w:tc>
      </w:tr>
    </w:tbl>
    <w:p w:rsidR="007934A7" w:rsidRDefault="007934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5"/>
        <w:gridCol w:w="2398"/>
        <w:gridCol w:w="449"/>
        <w:gridCol w:w="2144"/>
        <w:gridCol w:w="2205"/>
      </w:tblGrid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bookmarkStart w:id="10" w:name="P253"/>
            <w:bookmarkEnd w:id="10"/>
            <w:r>
              <w:rPr>
                <w:b/>
              </w:rPr>
              <w:t>ЗАЯВЛЕНИЕ</w:t>
            </w:r>
          </w:p>
          <w:p w:rsidR="007934A7" w:rsidRDefault="007934A7">
            <w:pPr>
              <w:pStyle w:val="ConsPlusNormal"/>
              <w:jc w:val="center"/>
            </w:pPr>
            <w:r>
              <w:rPr>
                <w:b/>
              </w:rPr>
              <w:t>о предоставлении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____________________________________________________________________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(наименование заявителя)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____________________________________________________________________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(должность, Ф.И.О. руководителя, уполномоченного лица)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____________________________________________________________________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(документ, удостоверяющий полномочия лица, действующего от имени заявителя)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Адрес 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Телефон _____________, факс _______________, e-</w:t>
            </w:r>
            <w:proofErr w:type="spellStart"/>
            <w:r>
              <w:t>mail</w:t>
            </w:r>
            <w:proofErr w:type="spellEnd"/>
            <w:r>
              <w:t>: 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Контактное лицо (должность, Ф.И.О., телефон) 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____________________________________________________________________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ИНН _________________, КПП _________________, ОГРН 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Расчетный счет N 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в __________________________________________________________________,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БИК ______________, корреспондентский счет 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Прошу предоставить субсидию: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____________________________________________________________________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 xml:space="preserve">(в целях возмещения затрат, связанных с приобретением и установкой спортивного и </w:t>
            </w:r>
            <w:r>
              <w:lastRenderedPageBreak/>
              <w:t>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lastRenderedPageBreak/>
              <w:t>на сумму ________________________________________________________ руб.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(сумма платежей для субсидирования)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(в том числе НДС ___________________________________________руб.).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ind w:firstLine="283"/>
              <w:jc w:val="both"/>
            </w:pPr>
            <w:r>
              <w:t>Настоящим заявлением подтверждаем, что ___________________________,</w:t>
            </w:r>
          </w:p>
        </w:tc>
      </w:tr>
      <w:tr w:rsidR="007934A7"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(наименование заявителя)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  <w:jc w:val="both"/>
            </w:pPr>
            <w:r>
              <w:t xml:space="preserve">соответствует требованиям, указанным в </w:t>
            </w:r>
            <w:hyperlink w:anchor="P84">
              <w:r>
                <w:rPr>
                  <w:color w:val="0000FF"/>
                </w:rPr>
                <w:t>пункте 6 раздела II</w:t>
              </w:r>
            </w:hyperlink>
            <w:r>
              <w:t xml:space="preserve"> Порядка предоставления субсидий в целях возмещения затрат, связанных с приобретением и установкой спортивного и детского игрового оборудования, элементов благоустройства, выполнением работ по ремонту дворовых проездов на территории муниципального образования город Краснодар.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ind w:firstLine="283"/>
              <w:jc w:val="both"/>
            </w:pPr>
            <w:r>
              <w:t>Обязуемся использовать субсидию по целевому назначению, неиспользованную субсидию (часть ее) возвратить в местный бюджет (бюджет муниципального образования город Краснодар).</w:t>
            </w:r>
          </w:p>
          <w:p w:rsidR="007934A7" w:rsidRDefault="007934A7">
            <w:pPr>
              <w:pStyle w:val="ConsPlusNormal"/>
              <w:ind w:firstLine="283"/>
              <w:jc w:val="both"/>
            </w:pPr>
            <w:r>
              <w:t xml:space="preserve">Даем согласие на обработку персональных данных в соответствии с </w:t>
            </w:r>
            <w:hyperlink r:id="rId80">
              <w:r>
                <w:rPr>
                  <w:color w:val="0000FF"/>
                </w:rPr>
                <w:t>пунктом 4 статьи 9</w:t>
              </w:r>
            </w:hyperlink>
            <w:r>
              <w:t xml:space="preserve"> Федерального закона от 27.07.2006 N 152-ФЗ "О персональных данных".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Приложения:</w:t>
            </w: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1.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2.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3.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4.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5.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6.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7. _________________________________________________</w:t>
            </w:r>
          </w:p>
        </w:tc>
      </w:tr>
      <w:tr w:rsidR="007934A7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</w:p>
        </w:tc>
        <w:tc>
          <w:tcPr>
            <w:tcW w:w="7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8. _________________________________________________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ind w:firstLine="283"/>
              <w:jc w:val="both"/>
            </w:pPr>
            <w:r>
              <w:t>О результатах рассмотрения прошу уведомить по ______________________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__________________________________________________________________.</w:t>
            </w:r>
          </w:p>
        </w:tc>
      </w:tr>
      <w:tr w:rsidR="007934A7">
        <w:tc>
          <w:tcPr>
            <w:tcW w:w="90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</w:t>
            </w:r>
            <w:proofErr w:type="spellStart"/>
            <w:r>
              <w:t>mail</w:t>
            </w:r>
            <w:proofErr w:type="spellEnd"/>
            <w:r>
              <w:t>, почтовый адрес)</w:t>
            </w:r>
          </w:p>
        </w:tc>
      </w:tr>
      <w:tr w:rsidR="007934A7">
        <w:tc>
          <w:tcPr>
            <w:tcW w:w="68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Руководитель заявителя (уполномоченное лицо) _________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both"/>
            </w:pPr>
            <w:r>
              <w:t>__________</w:t>
            </w:r>
          </w:p>
        </w:tc>
      </w:tr>
      <w:tr w:rsidR="007934A7"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  <w:jc w:val="center"/>
            </w:pPr>
            <w:r>
              <w:t>(Ф.И.О.)</w:t>
            </w:r>
          </w:p>
        </w:tc>
      </w:tr>
      <w:tr w:rsidR="007934A7"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  <w:r>
              <w:t>Дата __________________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</w:p>
        </w:tc>
      </w:tr>
      <w:tr w:rsidR="007934A7">
        <w:tc>
          <w:tcPr>
            <w:tcW w:w="46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34A7" w:rsidRDefault="007934A7">
            <w:pPr>
              <w:pStyle w:val="ConsPlusNormal"/>
            </w:pPr>
            <w:r>
              <w:t>М.П. (при наличии)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4A7" w:rsidRDefault="007934A7">
            <w:pPr>
              <w:pStyle w:val="ConsPlusNormal"/>
            </w:pPr>
          </w:p>
        </w:tc>
      </w:tr>
    </w:tbl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  <w:outlineLvl w:val="1"/>
      </w:pPr>
      <w:r>
        <w:lastRenderedPageBreak/>
        <w:t>Приложение N 2</w:t>
      </w:r>
    </w:p>
    <w:p w:rsidR="007934A7" w:rsidRDefault="007934A7">
      <w:pPr>
        <w:pStyle w:val="ConsPlusNormal"/>
        <w:jc w:val="right"/>
      </w:pPr>
      <w:r>
        <w:t>к Порядку</w:t>
      </w:r>
    </w:p>
    <w:p w:rsidR="007934A7" w:rsidRDefault="007934A7">
      <w:pPr>
        <w:pStyle w:val="ConsPlusNormal"/>
        <w:jc w:val="right"/>
      </w:pPr>
      <w:r>
        <w:t>предоставления субсидий</w:t>
      </w:r>
    </w:p>
    <w:p w:rsidR="007934A7" w:rsidRDefault="007934A7">
      <w:pPr>
        <w:pStyle w:val="ConsPlusNormal"/>
        <w:jc w:val="right"/>
      </w:pPr>
      <w:r>
        <w:t>в целях возмещения затрат,</w:t>
      </w:r>
    </w:p>
    <w:p w:rsidR="007934A7" w:rsidRDefault="007934A7">
      <w:pPr>
        <w:pStyle w:val="ConsPlusNormal"/>
        <w:jc w:val="right"/>
      </w:pPr>
      <w:r>
        <w:t>связанных с приобретением и установкой</w:t>
      </w:r>
    </w:p>
    <w:p w:rsidR="007934A7" w:rsidRDefault="007934A7">
      <w:pPr>
        <w:pStyle w:val="ConsPlusNormal"/>
        <w:jc w:val="right"/>
      </w:pPr>
      <w:r>
        <w:t>спортивного и детского оборудования</w:t>
      </w:r>
    </w:p>
    <w:p w:rsidR="007934A7" w:rsidRDefault="007934A7">
      <w:pPr>
        <w:pStyle w:val="ConsPlusNormal"/>
        <w:jc w:val="right"/>
      </w:pPr>
      <w:r>
        <w:t>на территории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center"/>
      </w:pPr>
      <w:r>
        <w:t>ДОГОВОР</w:t>
      </w:r>
    </w:p>
    <w:p w:rsidR="007934A7" w:rsidRDefault="007934A7">
      <w:pPr>
        <w:pStyle w:val="ConsPlusNormal"/>
        <w:jc w:val="center"/>
      </w:pPr>
      <w:r>
        <w:t>НА ВЫПОЛНЕНИЕ ПОДРЯДНЫХ РАБОТ ПО ПРИОБРЕТЕНИЮ И УСТАНОВКЕ</w:t>
      </w:r>
    </w:p>
    <w:p w:rsidR="007934A7" w:rsidRDefault="007934A7">
      <w:pPr>
        <w:pStyle w:val="ConsPlusNormal"/>
        <w:jc w:val="center"/>
      </w:pPr>
      <w:r>
        <w:t>СПОРТИВНОГО И ДЕТСКОГО ИГРОВОГО ОБОРУДОВАНИЯ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Утратило силу. - </w:t>
      </w:r>
      <w:hyperlink r:id="rId81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  <w:outlineLvl w:val="1"/>
      </w:pPr>
      <w:r>
        <w:t>Приложение N 3</w:t>
      </w:r>
    </w:p>
    <w:p w:rsidR="007934A7" w:rsidRDefault="007934A7">
      <w:pPr>
        <w:pStyle w:val="ConsPlusNormal"/>
        <w:jc w:val="right"/>
      </w:pPr>
      <w:r>
        <w:t>к Порядку</w:t>
      </w:r>
    </w:p>
    <w:p w:rsidR="007934A7" w:rsidRDefault="007934A7">
      <w:pPr>
        <w:pStyle w:val="ConsPlusNormal"/>
        <w:jc w:val="right"/>
      </w:pPr>
      <w:r>
        <w:t>предоставления субсидий</w:t>
      </w:r>
    </w:p>
    <w:p w:rsidR="007934A7" w:rsidRDefault="007934A7">
      <w:pPr>
        <w:pStyle w:val="ConsPlusNormal"/>
        <w:jc w:val="right"/>
      </w:pPr>
      <w:r>
        <w:t>в целях возмещения затрат,</w:t>
      </w:r>
    </w:p>
    <w:p w:rsidR="007934A7" w:rsidRDefault="007934A7">
      <w:pPr>
        <w:pStyle w:val="ConsPlusNormal"/>
        <w:jc w:val="right"/>
      </w:pPr>
      <w:r>
        <w:t>связанных с приобретением и установкой</w:t>
      </w:r>
    </w:p>
    <w:p w:rsidR="007934A7" w:rsidRDefault="007934A7">
      <w:pPr>
        <w:pStyle w:val="ConsPlusNormal"/>
        <w:jc w:val="right"/>
      </w:pPr>
      <w:r>
        <w:t>спортивного и детского оборудования</w:t>
      </w:r>
    </w:p>
    <w:p w:rsidR="007934A7" w:rsidRDefault="007934A7">
      <w:pPr>
        <w:pStyle w:val="ConsPlusNormal"/>
        <w:jc w:val="right"/>
      </w:pPr>
      <w:r>
        <w:t>на территории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Title"/>
        <w:jc w:val="center"/>
      </w:pPr>
      <w:r>
        <w:t>ПОРЯДОК</w:t>
      </w:r>
    </w:p>
    <w:p w:rsidR="007934A7" w:rsidRDefault="007934A7">
      <w:pPr>
        <w:pStyle w:val="ConsPlusTitle"/>
        <w:jc w:val="center"/>
      </w:pPr>
      <w:r>
        <w:t>ПРИВЛЕЧЕНИЯ ПОДРЯДНЫХ ОРГАНИЗАЦИЙ ДЛЯ ВЫПОЛНЕНИЯ</w:t>
      </w:r>
    </w:p>
    <w:p w:rsidR="007934A7" w:rsidRDefault="007934A7">
      <w:pPr>
        <w:pStyle w:val="ConsPlusTitle"/>
        <w:jc w:val="center"/>
      </w:pPr>
      <w:r>
        <w:t>ПОДРЯДНЫХ РАБОТ ПО ПРИОБРЕТЕНИЮ И УСТАНОВКЕ СПОРТИВНОГО</w:t>
      </w:r>
    </w:p>
    <w:p w:rsidR="007934A7" w:rsidRDefault="007934A7">
      <w:pPr>
        <w:pStyle w:val="ConsPlusTitle"/>
        <w:jc w:val="center"/>
      </w:pPr>
      <w:r>
        <w:t>И ДЕТСКОГО ИГРОВОГО ОБОРУДОВАНИЯ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 силу. - </w:t>
      </w:r>
      <w:hyperlink r:id="rId82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  <w:bookmarkStart w:id="11" w:name="_GoBack"/>
      <w:bookmarkEnd w:id="11"/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right"/>
        <w:outlineLvl w:val="1"/>
      </w:pPr>
      <w:r>
        <w:lastRenderedPageBreak/>
        <w:t>Приложение N 4</w:t>
      </w:r>
    </w:p>
    <w:p w:rsidR="007934A7" w:rsidRDefault="007934A7">
      <w:pPr>
        <w:pStyle w:val="ConsPlusNormal"/>
        <w:jc w:val="right"/>
      </w:pPr>
      <w:r>
        <w:t>к Порядку</w:t>
      </w:r>
    </w:p>
    <w:p w:rsidR="007934A7" w:rsidRDefault="007934A7">
      <w:pPr>
        <w:pStyle w:val="ConsPlusNormal"/>
        <w:jc w:val="right"/>
      </w:pPr>
      <w:r>
        <w:t>предоставления субсидий</w:t>
      </w:r>
    </w:p>
    <w:p w:rsidR="007934A7" w:rsidRDefault="007934A7">
      <w:pPr>
        <w:pStyle w:val="ConsPlusNormal"/>
        <w:jc w:val="right"/>
      </w:pPr>
      <w:r>
        <w:t>в целях возмещения затрат,</w:t>
      </w:r>
    </w:p>
    <w:p w:rsidR="007934A7" w:rsidRDefault="007934A7">
      <w:pPr>
        <w:pStyle w:val="ConsPlusNormal"/>
        <w:jc w:val="right"/>
      </w:pPr>
      <w:r>
        <w:t>связанных с приобретением и установкой</w:t>
      </w:r>
    </w:p>
    <w:p w:rsidR="007934A7" w:rsidRDefault="007934A7">
      <w:pPr>
        <w:pStyle w:val="ConsPlusNormal"/>
        <w:jc w:val="right"/>
      </w:pPr>
      <w:r>
        <w:t>спортивного и детского оборудования</w:t>
      </w:r>
    </w:p>
    <w:p w:rsidR="007934A7" w:rsidRDefault="007934A7">
      <w:pPr>
        <w:pStyle w:val="ConsPlusNormal"/>
        <w:jc w:val="right"/>
      </w:pPr>
      <w:r>
        <w:t>на территории муниципального</w:t>
      </w:r>
    </w:p>
    <w:p w:rsidR="007934A7" w:rsidRDefault="007934A7">
      <w:pPr>
        <w:pStyle w:val="ConsPlusNormal"/>
        <w:jc w:val="right"/>
      </w:pPr>
      <w:r>
        <w:t>образования город Краснодар</w:t>
      </w:r>
    </w:p>
    <w:p w:rsidR="007934A7" w:rsidRDefault="007934A7">
      <w:pPr>
        <w:pStyle w:val="ConsPlusNormal"/>
        <w:jc w:val="right"/>
      </w:pPr>
      <w:r>
        <w:t>от 24 июня 2016 г. N 2645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center"/>
      </w:pPr>
      <w:r>
        <w:t>Протокол</w:t>
      </w:r>
    </w:p>
    <w:p w:rsidR="007934A7" w:rsidRDefault="007934A7">
      <w:pPr>
        <w:pStyle w:val="ConsPlusNormal"/>
        <w:jc w:val="center"/>
      </w:pPr>
      <w:r>
        <w:t>общего собрания собственников помещений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ind w:firstLine="540"/>
        <w:jc w:val="both"/>
      </w:pPr>
      <w:r>
        <w:t xml:space="preserve">Утратило силу. - </w:t>
      </w:r>
      <w:hyperlink r:id="rId83">
        <w:r>
          <w:rPr>
            <w:color w:val="0000FF"/>
          </w:rPr>
          <w:t>Постановление</w:t>
        </w:r>
      </w:hyperlink>
      <w:r>
        <w:t xml:space="preserve"> администрации МО город Краснодар от 08.06.2021 N 2315.</w:t>
      </w: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jc w:val="both"/>
      </w:pPr>
    </w:p>
    <w:p w:rsidR="007934A7" w:rsidRDefault="007934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4410" w:rsidRDefault="00C24410"/>
    <w:sectPr w:rsidR="00C24410" w:rsidSect="0051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A7"/>
    <w:rsid w:val="007934A7"/>
    <w:rsid w:val="00C2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1F71"/>
  <w15:chartTrackingRefBased/>
  <w15:docId w15:val="{284AD746-8A69-4B60-9A8A-BF9DA231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34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34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77&amp;n=238538&amp;dst=100006" TargetMode="External"/><Relationship Id="rId21" Type="http://schemas.openxmlformats.org/officeDocument/2006/relationships/hyperlink" Target="https://login.consultant.ru/link/?req=doc&amp;base=RLAW177&amp;n=156286&amp;dst=100006" TargetMode="External"/><Relationship Id="rId42" Type="http://schemas.openxmlformats.org/officeDocument/2006/relationships/hyperlink" Target="https://login.consultant.ru/link/?req=doc&amp;base=RLAW177&amp;n=222180&amp;dst=100039" TargetMode="External"/><Relationship Id="rId47" Type="http://schemas.openxmlformats.org/officeDocument/2006/relationships/hyperlink" Target="https://login.consultant.ru/link/?req=doc&amp;base=RLAW177&amp;n=228674&amp;dst=100029" TargetMode="External"/><Relationship Id="rId63" Type="http://schemas.openxmlformats.org/officeDocument/2006/relationships/hyperlink" Target="https://login.consultant.ru/link/?req=doc&amp;base=RLAW177&amp;n=222180&amp;dst=100050" TargetMode="External"/><Relationship Id="rId68" Type="http://schemas.openxmlformats.org/officeDocument/2006/relationships/hyperlink" Target="https://login.consultant.ru/link/?req=doc&amp;base=LAW&amp;n=470713&amp;dst=3722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177&amp;n=206174&amp;dst=100008" TargetMode="External"/><Relationship Id="rId11" Type="http://schemas.openxmlformats.org/officeDocument/2006/relationships/hyperlink" Target="https://login.consultant.ru/link/?req=doc&amp;base=RLAW177&amp;n=238538&amp;dst=100005" TargetMode="External"/><Relationship Id="rId32" Type="http://schemas.openxmlformats.org/officeDocument/2006/relationships/hyperlink" Target="https://login.consultant.ru/link/?req=doc&amp;base=RLAW177&amp;n=222180&amp;dst=100034" TargetMode="External"/><Relationship Id="rId37" Type="http://schemas.openxmlformats.org/officeDocument/2006/relationships/hyperlink" Target="https://login.consultant.ru/link/?req=doc&amp;base=RLAW177&amp;n=228674&amp;dst=100018" TargetMode="External"/><Relationship Id="rId53" Type="http://schemas.openxmlformats.org/officeDocument/2006/relationships/hyperlink" Target="https://login.consultant.ru/link/?req=doc&amp;base=RLAW177&amp;n=228674&amp;dst=100047" TargetMode="External"/><Relationship Id="rId58" Type="http://schemas.openxmlformats.org/officeDocument/2006/relationships/hyperlink" Target="https://login.consultant.ru/link/?req=doc&amp;base=RLAW177&amp;n=228674&amp;dst=100054" TargetMode="External"/><Relationship Id="rId74" Type="http://schemas.openxmlformats.org/officeDocument/2006/relationships/hyperlink" Target="https://login.consultant.ru/link/?req=doc&amp;base=LAW&amp;n=454103" TargetMode="External"/><Relationship Id="rId79" Type="http://schemas.openxmlformats.org/officeDocument/2006/relationships/hyperlink" Target="https://login.consultant.ru/link/?req=doc&amp;base=RLAW177&amp;n=228674&amp;dst=100062" TargetMode="External"/><Relationship Id="rId5" Type="http://schemas.openxmlformats.org/officeDocument/2006/relationships/hyperlink" Target="https://login.consultant.ru/link/?req=doc&amp;base=RLAW177&amp;n=153799&amp;dst=100005" TargetMode="External"/><Relationship Id="rId19" Type="http://schemas.openxmlformats.org/officeDocument/2006/relationships/hyperlink" Target="https://login.consultant.ru/link/?req=doc&amp;base=RLAW177&amp;n=228674&amp;dst=100016" TargetMode="External"/><Relationship Id="rId14" Type="http://schemas.openxmlformats.org/officeDocument/2006/relationships/hyperlink" Target="https://login.consultant.ru/link/?req=doc&amp;base=RLAW177&amp;n=153799&amp;dst=100006" TargetMode="External"/><Relationship Id="rId22" Type="http://schemas.openxmlformats.org/officeDocument/2006/relationships/hyperlink" Target="https://login.consultant.ru/link/?req=doc&amp;base=RLAW177&amp;n=206174&amp;dst=100010" TargetMode="External"/><Relationship Id="rId27" Type="http://schemas.openxmlformats.org/officeDocument/2006/relationships/hyperlink" Target="https://login.consultant.ru/link/?req=doc&amp;base=RLAW177&amp;n=206174&amp;dst=100011" TargetMode="External"/><Relationship Id="rId30" Type="http://schemas.openxmlformats.org/officeDocument/2006/relationships/hyperlink" Target="https://login.consultant.ru/link/?req=doc&amp;base=RLAW177&amp;n=228674&amp;dst=100017" TargetMode="External"/><Relationship Id="rId35" Type="http://schemas.openxmlformats.org/officeDocument/2006/relationships/hyperlink" Target="https://login.consultant.ru/link/?req=doc&amp;base=RLAW177&amp;n=238538&amp;dst=100008" TargetMode="External"/><Relationship Id="rId43" Type="http://schemas.openxmlformats.org/officeDocument/2006/relationships/hyperlink" Target="https://login.consultant.ru/link/?req=doc&amp;base=RLAW177&amp;n=222180&amp;dst=100040" TargetMode="External"/><Relationship Id="rId48" Type="http://schemas.openxmlformats.org/officeDocument/2006/relationships/hyperlink" Target="https://login.consultant.ru/link/?req=doc&amp;base=RLAW177&amp;n=238538&amp;dst=100010" TargetMode="External"/><Relationship Id="rId56" Type="http://schemas.openxmlformats.org/officeDocument/2006/relationships/hyperlink" Target="https://login.consultant.ru/link/?req=doc&amp;base=LAW&amp;n=470713&amp;dst=3722" TargetMode="External"/><Relationship Id="rId64" Type="http://schemas.openxmlformats.org/officeDocument/2006/relationships/hyperlink" Target="https://login.consultant.ru/link/?req=doc&amp;base=RLAW177&amp;n=222180&amp;dst=100055" TargetMode="External"/><Relationship Id="rId69" Type="http://schemas.openxmlformats.org/officeDocument/2006/relationships/hyperlink" Target="https://login.consultant.ru/link/?req=doc&amp;base=RLAW177&amp;n=222180&amp;dst=100059" TargetMode="External"/><Relationship Id="rId77" Type="http://schemas.openxmlformats.org/officeDocument/2006/relationships/hyperlink" Target="https://login.consultant.ru/link/?req=doc&amp;base=RLAW177&amp;n=206174&amp;dst=100108" TargetMode="External"/><Relationship Id="rId8" Type="http://schemas.openxmlformats.org/officeDocument/2006/relationships/hyperlink" Target="https://login.consultant.ru/link/?req=doc&amp;base=RLAW177&amp;n=222180&amp;dst=100033" TargetMode="External"/><Relationship Id="rId51" Type="http://schemas.openxmlformats.org/officeDocument/2006/relationships/hyperlink" Target="https://login.consultant.ru/link/?req=doc&amp;base=RLAW177&amp;n=228674&amp;dst=100045" TargetMode="External"/><Relationship Id="rId72" Type="http://schemas.openxmlformats.org/officeDocument/2006/relationships/hyperlink" Target="https://login.consultant.ru/link/?req=doc&amp;base=RLAW177&amp;n=228674&amp;dst=100061" TargetMode="External"/><Relationship Id="rId80" Type="http://schemas.openxmlformats.org/officeDocument/2006/relationships/hyperlink" Target="https://login.consultant.ru/link/?req=doc&amp;base=LAW&amp;n=439201&amp;dst=100282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0713&amp;dst=103400" TargetMode="External"/><Relationship Id="rId17" Type="http://schemas.openxmlformats.org/officeDocument/2006/relationships/hyperlink" Target="https://login.consultant.ru/link/?req=doc&amp;base=RLAW177&amp;n=228674&amp;dst=100015" TargetMode="External"/><Relationship Id="rId25" Type="http://schemas.openxmlformats.org/officeDocument/2006/relationships/hyperlink" Target="https://login.consultant.ru/link/?req=doc&amp;base=RLAW177&amp;n=234203&amp;dst=100009" TargetMode="External"/><Relationship Id="rId33" Type="http://schemas.openxmlformats.org/officeDocument/2006/relationships/hyperlink" Target="https://login.consultant.ru/link/?req=doc&amp;base=RLAW177&amp;n=228674&amp;dst=100017" TargetMode="External"/><Relationship Id="rId38" Type="http://schemas.openxmlformats.org/officeDocument/2006/relationships/hyperlink" Target="https://login.consultant.ru/link/?req=doc&amp;base=RLAW177&amp;n=228674&amp;dst=100026" TargetMode="External"/><Relationship Id="rId46" Type="http://schemas.openxmlformats.org/officeDocument/2006/relationships/hyperlink" Target="https://login.consultant.ru/link/?req=doc&amp;base=LAW&amp;n=430203" TargetMode="External"/><Relationship Id="rId59" Type="http://schemas.openxmlformats.org/officeDocument/2006/relationships/hyperlink" Target="https://login.consultant.ru/link/?req=doc&amp;base=RLAW177&amp;n=228674&amp;dst=100056" TargetMode="External"/><Relationship Id="rId67" Type="http://schemas.openxmlformats.org/officeDocument/2006/relationships/hyperlink" Target="https://login.consultant.ru/link/?req=doc&amp;base=LAW&amp;n=470713&amp;dst=3704" TargetMode="External"/><Relationship Id="rId20" Type="http://schemas.openxmlformats.org/officeDocument/2006/relationships/hyperlink" Target="https://login.consultant.ru/link/?req=doc&amp;base=RLAW177&amp;n=153799&amp;dst=100007" TargetMode="External"/><Relationship Id="rId41" Type="http://schemas.openxmlformats.org/officeDocument/2006/relationships/hyperlink" Target="https://login.consultant.ru/link/?req=doc&amp;base=LAW&amp;n=475049" TargetMode="External"/><Relationship Id="rId54" Type="http://schemas.openxmlformats.org/officeDocument/2006/relationships/hyperlink" Target="https://login.consultant.ru/link/?req=doc&amp;base=RLAW177&amp;n=222180&amp;dst=100043" TargetMode="External"/><Relationship Id="rId62" Type="http://schemas.openxmlformats.org/officeDocument/2006/relationships/hyperlink" Target="https://login.consultant.ru/link/?req=doc&amp;base=RLAW177&amp;n=228674&amp;dst=100060" TargetMode="External"/><Relationship Id="rId70" Type="http://schemas.openxmlformats.org/officeDocument/2006/relationships/hyperlink" Target="https://login.consultant.ru/link/?req=doc&amp;base=RLAW177&amp;n=222180&amp;dst=100060" TargetMode="External"/><Relationship Id="rId75" Type="http://schemas.openxmlformats.org/officeDocument/2006/relationships/hyperlink" Target="https://login.consultant.ru/link/?req=doc&amp;base=RLAW177&amp;n=206174&amp;dst=100108" TargetMode="External"/><Relationship Id="rId83" Type="http://schemas.openxmlformats.org/officeDocument/2006/relationships/hyperlink" Target="https://login.consultant.ru/link/?req=doc&amp;base=RLAW177&amp;n=206174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156286&amp;dst=100005" TargetMode="External"/><Relationship Id="rId15" Type="http://schemas.openxmlformats.org/officeDocument/2006/relationships/hyperlink" Target="https://login.consultant.ru/link/?req=doc&amp;base=RLAW177&amp;n=206174&amp;dst=100007" TargetMode="External"/><Relationship Id="rId23" Type="http://schemas.openxmlformats.org/officeDocument/2006/relationships/hyperlink" Target="https://login.consultant.ru/link/?req=doc&amp;base=RLAW177&amp;n=222180&amp;dst=100034" TargetMode="External"/><Relationship Id="rId28" Type="http://schemas.openxmlformats.org/officeDocument/2006/relationships/hyperlink" Target="https://login.consultant.ru/link/?req=doc&amp;base=LAW&amp;n=470713&amp;dst=103400" TargetMode="External"/><Relationship Id="rId36" Type="http://schemas.openxmlformats.org/officeDocument/2006/relationships/hyperlink" Target="https://login.consultant.ru/link/?req=doc&amp;base=RLAW177&amp;n=235205&amp;dst=101267" TargetMode="External"/><Relationship Id="rId49" Type="http://schemas.openxmlformats.org/officeDocument/2006/relationships/hyperlink" Target="https://login.consultant.ru/link/?req=doc&amp;base=RLAW177&amp;n=238538&amp;dst=100012" TargetMode="External"/><Relationship Id="rId57" Type="http://schemas.openxmlformats.org/officeDocument/2006/relationships/hyperlink" Target="https://login.consultant.ru/link/?req=doc&amp;base=RLAW177&amp;n=222180&amp;dst=100044" TargetMode="External"/><Relationship Id="rId10" Type="http://schemas.openxmlformats.org/officeDocument/2006/relationships/hyperlink" Target="https://login.consultant.ru/link/?req=doc&amp;base=RLAW177&amp;n=234203&amp;dst=100008" TargetMode="External"/><Relationship Id="rId31" Type="http://schemas.openxmlformats.org/officeDocument/2006/relationships/hyperlink" Target="https://login.consultant.ru/link/?req=doc&amp;base=RLAW177&amp;n=238012&amp;dst=100011" TargetMode="External"/><Relationship Id="rId44" Type="http://schemas.openxmlformats.org/officeDocument/2006/relationships/hyperlink" Target="https://login.consultant.ru/link/?req=doc&amp;base=RLAW177&amp;n=234203&amp;dst=100009" TargetMode="External"/><Relationship Id="rId52" Type="http://schemas.openxmlformats.org/officeDocument/2006/relationships/hyperlink" Target="https://login.consultant.ru/link/?req=doc&amp;base=RLAW177&amp;n=238538&amp;dst=100013" TargetMode="External"/><Relationship Id="rId60" Type="http://schemas.openxmlformats.org/officeDocument/2006/relationships/hyperlink" Target="https://login.consultant.ru/link/?req=doc&amp;base=RLAW177&amp;n=228674&amp;dst=100057" TargetMode="External"/><Relationship Id="rId65" Type="http://schemas.openxmlformats.org/officeDocument/2006/relationships/hyperlink" Target="https://login.consultant.ru/link/?req=doc&amp;base=RLAW177&amp;n=206174&amp;dst=100092" TargetMode="External"/><Relationship Id="rId73" Type="http://schemas.openxmlformats.org/officeDocument/2006/relationships/hyperlink" Target="https://login.consultant.ru/link/?req=doc&amp;base=RLAW177&amp;n=206174&amp;dst=100105" TargetMode="External"/><Relationship Id="rId78" Type="http://schemas.openxmlformats.org/officeDocument/2006/relationships/hyperlink" Target="https://login.consultant.ru/link/?req=doc&amp;base=RLAW177&amp;n=206174&amp;dst=100109" TargetMode="External"/><Relationship Id="rId81" Type="http://schemas.openxmlformats.org/officeDocument/2006/relationships/hyperlink" Target="https://login.consultant.ru/link/?req=doc&amp;base=RLAW177&amp;n=206174&amp;dst=1001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77&amp;n=228674&amp;dst=100014" TargetMode="External"/><Relationship Id="rId13" Type="http://schemas.openxmlformats.org/officeDocument/2006/relationships/hyperlink" Target="https://login.consultant.ru/link/?req=doc&amp;base=LAW&amp;n=435381&amp;dst=10" TargetMode="External"/><Relationship Id="rId18" Type="http://schemas.openxmlformats.org/officeDocument/2006/relationships/hyperlink" Target="https://login.consultant.ru/link/?req=doc&amp;base=RLAW177&amp;n=206174&amp;dst=100009" TargetMode="External"/><Relationship Id="rId39" Type="http://schemas.openxmlformats.org/officeDocument/2006/relationships/hyperlink" Target="https://login.consultant.ru/link/?req=doc&amp;base=RLAW177&amp;n=222180&amp;dst=100036" TargetMode="External"/><Relationship Id="rId34" Type="http://schemas.openxmlformats.org/officeDocument/2006/relationships/hyperlink" Target="https://login.consultant.ru/link/?req=doc&amp;base=RLAW177&amp;n=238538&amp;dst=100007" TargetMode="External"/><Relationship Id="rId50" Type="http://schemas.openxmlformats.org/officeDocument/2006/relationships/hyperlink" Target="https://login.consultant.ru/link/?req=doc&amp;base=RLAW177&amp;n=228674&amp;dst=100044" TargetMode="External"/><Relationship Id="rId55" Type="http://schemas.openxmlformats.org/officeDocument/2006/relationships/hyperlink" Target="https://login.consultant.ru/link/?req=doc&amp;base=LAW&amp;n=470713&amp;dst=3704" TargetMode="External"/><Relationship Id="rId76" Type="http://schemas.openxmlformats.org/officeDocument/2006/relationships/hyperlink" Target="https://login.consultant.ru/link/?req=doc&amp;base=RLAW177&amp;n=206174&amp;dst=100108" TargetMode="External"/><Relationship Id="rId7" Type="http://schemas.openxmlformats.org/officeDocument/2006/relationships/hyperlink" Target="https://login.consultant.ru/link/?req=doc&amp;base=RLAW177&amp;n=206174&amp;dst=100005" TargetMode="External"/><Relationship Id="rId71" Type="http://schemas.openxmlformats.org/officeDocument/2006/relationships/hyperlink" Target="https://login.consultant.ru/link/?req=doc&amp;base=RLAW177&amp;n=222180&amp;dst=1000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5381&amp;dst=10" TargetMode="External"/><Relationship Id="rId24" Type="http://schemas.openxmlformats.org/officeDocument/2006/relationships/hyperlink" Target="https://login.consultant.ru/link/?req=doc&amp;base=RLAW177&amp;n=228674&amp;dst=100017" TargetMode="External"/><Relationship Id="rId40" Type="http://schemas.openxmlformats.org/officeDocument/2006/relationships/hyperlink" Target="https://login.consultant.ru/link/?req=doc&amp;base=RLAW177&amp;n=206174&amp;dst=100026" TargetMode="External"/><Relationship Id="rId45" Type="http://schemas.openxmlformats.org/officeDocument/2006/relationships/hyperlink" Target="https://login.consultant.ru/link/?req=doc&amp;base=LAW&amp;n=465824" TargetMode="External"/><Relationship Id="rId66" Type="http://schemas.openxmlformats.org/officeDocument/2006/relationships/hyperlink" Target="https://login.consultant.ru/link/?req=doc&amp;base=RLAW177&amp;n=222180&amp;dst=100057" TargetMode="External"/><Relationship Id="rId61" Type="http://schemas.openxmlformats.org/officeDocument/2006/relationships/hyperlink" Target="https://login.consultant.ru/link/?req=doc&amp;base=RLAW177&amp;n=206174&amp;dst=100088" TargetMode="External"/><Relationship Id="rId82" Type="http://schemas.openxmlformats.org/officeDocument/2006/relationships/hyperlink" Target="https://login.consultant.ru/link/?req=doc&amp;base=RLAW177&amp;n=206174&amp;dst=100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6567</Words>
  <Characters>37435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И.В.</dc:creator>
  <cp:keywords/>
  <dc:description/>
  <cp:lastModifiedBy>Кравцова И.В.</cp:lastModifiedBy>
  <cp:revision>1</cp:revision>
  <dcterms:created xsi:type="dcterms:W3CDTF">2024-06-28T07:15:00Z</dcterms:created>
  <dcterms:modified xsi:type="dcterms:W3CDTF">2024-06-28T07:16:00Z</dcterms:modified>
</cp:coreProperties>
</file>