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5A" w:rsidRDefault="00C13D5A" w:rsidP="00C13D5A">
      <w:pPr>
        <w:ind w:left="5670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 2</w:t>
      </w:r>
    </w:p>
    <w:p w:rsidR="00C13D5A" w:rsidRDefault="00C13D5A" w:rsidP="00C13D5A">
      <w:pPr>
        <w:ind w:left="5670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28543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приказу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директора департамента финансов администрации муниципального образования город Краснодар</w:t>
      </w:r>
    </w:p>
    <w:p w:rsidR="004B7161" w:rsidRDefault="004B7161" w:rsidP="004B7161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12.05.2022 № 64</w:t>
      </w: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C13D5A" w:rsidRDefault="00C13D5A" w:rsidP="00C13D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45B3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336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36AE" w:rsidRPr="00D33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4 статьи 78.1 Бюджетного кодекса</w:t>
      </w:r>
    </w:p>
    <w:p w:rsidR="00C13D5A" w:rsidRPr="009C7E5F" w:rsidRDefault="00C13D5A" w:rsidP="00C13D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C13D5A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___________20____г.             </w:t>
      </w:r>
      <w:r w:rsidR="005109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13D5A" w:rsidRPr="000A3CD5" w:rsidRDefault="00C13D5A" w:rsidP="00C13D5A">
      <w:pPr>
        <w:pStyle w:val="a5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(дата заключения соглашения (</w:t>
      </w:r>
      <w:proofErr w:type="gramStart"/>
      <w:r w:rsidRPr="000A3CD5">
        <w:rPr>
          <w:rFonts w:ascii="Times New Roman" w:hAnsi="Times New Roman" w:cs="Times New Roman"/>
          <w:sz w:val="20"/>
          <w:szCs w:val="28"/>
        </w:rPr>
        <w:t xml:space="preserve">договора)   </w:t>
      </w:r>
      <w:proofErr w:type="gramEnd"/>
      <w:r w:rsidRPr="000A3CD5">
        <w:rPr>
          <w:rFonts w:ascii="Times New Roman" w:hAnsi="Times New Roman" w:cs="Times New Roman"/>
          <w:sz w:val="20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="007E3CE3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(номер соглашения </w:t>
      </w:r>
      <w:r w:rsidRPr="000A3CD5">
        <w:rPr>
          <w:rFonts w:ascii="Times New Roman" w:hAnsi="Times New Roman" w:cs="Times New Roman"/>
          <w:sz w:val="20"/>
          <w:szCs w:val="28"/>
        </w:rPr>
        <w:t>(договора)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Cs w:val="28"/>
        </w:rPr>
      </w:pPr>
      <w:bookmarkStart w:id="1" w:name="sub_101011"/>
      <w:r w:rsidRPr="000A3CD5">
        <w:rPr>
          <w:rFonts w:ascii="Times New Roman" w:hAnsi="Times New Roman" w:cs="Times New Roman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</w:t>
      </w:r>
      <w:bookmarkEnd w:id="1"/>
      <w:r>
        <w:rPr>
          <w:rFonts w:ascii="Times New Roman" w:hAnsi="Times New Roman" w:cs="Times New Roman"/>
          <w:szCs w:val="28"/>
        </w:rPr>
        <w:t>,</w:t>
      </w:r>
    </w:p>
    <w:p w:rsidR="00C13D5A" w:rsidRPr="001E49C3" w:rsidRDefault="00C13D5A" w:rsidP="00C13D5A">
      <w:pPr>
        <w:pStyle w:val="a5"/>
        <w:ind w:left="1134"/>
        <w:jc w:val="center"/>
        <w:rPr>
          <w:rFonts w:ascii="Times New Roman" w:hAnsi="Times New Roman" w:cs="Times New Roman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главного распорядителя</w:t>
      </w:r>
      <w:r w:rsidRPr="000A3CD5">
        <w:rPr>
          <w:rFonts w:ascii="Times New Roman" w:hAnsi="Times New Roman" w:cs="Times New Roman"/>
          <w:sz w:val="20"/>
          <w:szCs w:val="28"/>
        </w:rPr>
        <w:t xml:space="preserve"> средств </w:t>
      </w:r>
      <w:r>
        <w:rPr>
          <w:rFonts w:ascii="Times New Roman" w:hAnsi="Times New Roman" w:cs="Times New Roman"/>
          <w:sz w:val="20"/>
          <w:szCs w:val="28"/>
        </w:rPr>
        <w:t>местного бюджета (бюджета муниципального образования город Краснодар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(далее – местный бюджет)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предоставление</w:t>
      </w:r>
      <w:r w:rsidRPr="009C7E5F">
        <w:rPr>
          <w:rFonts w:ascii="Times New Roman" w:hAnsi="Times New Roman" w:cs="Times New Roman"/>
          <w:sz w:val="28"/>
          <w:szCs w:val="28"/>
        </w:rPr>
        <w:t xml:space="preserve"> гранта в </w:t>
      </w:r>
      <w:r>
        <w:rPr>
          <w:rFonts w:ascii="Times New Roman" w:hAnsi="Times New Roman" w:cs="Times New Roman"/>
          <w:sz w:val="28"/>
          <w:szCs w:val="28"/>
        </w:rPr>
        <w:t>форме субсидии</w:t>
      </w:r>
      <w:r w:rsidRPr="009C7E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78.1 Бюджетного кодекса Российской Федерации (далее – БК РФ), </w:t>
      </w:r>
      <w:r w:rsidRPr="009C7E5F">
        <w:rPr>
          <w:rFonts w:ascii="Times New Roman" w:hAnsi="Times New Roman" w:cs="Times New Roman"/>
          <w:sz w:val="28"/>
          <w:szCs w:val="28"/>
        </w:rPr>
        <w:t>имену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 на 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3B630D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C13D5A" w:rsidRPr="003A63C3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1B3EB0">
        <w:rPr>
          <w:rFonts w:ascii="Times New Roman" w:hAnsi="Times New Roman" w:cs="Times New Roman"/>
          <w:sz w:val="20"/>
          <w:szCs w:val="28"/>
        </w:rPr>
        <w:t>некоммерческой организации, не являющейся казённым учреждением</w:t>
      </w:r>
      <w:r w:rsidR="00C13D5A" w:rsidRPr="003A63C3">
        <w:rPr>
          <w:rFonts w:ascii="Times New Roman" w:hAnsi="Times New Roman" w:cs="Times New Roman"/>
          <w:sz w:val="20"/>
          <w:szCs w:val="28"/>
        </w:rPr>
        <w:t>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C13D5A" w:rsidP="00C13D5A">
      <w:pPr>
        <w:pStyle w:val="a5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 (при наличии)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лица, представляющего Получателя, или уполномоченного им лица)</w:t>
      </w:r>
    </w:p>
    <w:p w:rsidR="00C13D5A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3D5A" w:rsidRPr="00C54631" w:rsidRDefault="00C13D5A" w:rsidP="00C13D5A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C13D5A" w:rsidRPr="00C54631" w:rsidRDefault="00C13D5A" w:rsidP="00C13D5A">
      <w:pPr>
        <w:ind w:firstLine="0"/>
      </w:pPr>
      <w:r>
        <w:t>_______________________________________________________________________________,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</w:t>
      </w:r>
      <w:r w:rsidRPr="00BA5FAE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БК РФ, ____________________________________________________________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3A63C3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и реквизиты решения городской Думы Краснодара о местном бюджете, наименование и реквизиты муниципального правового акта, регулирующего предоставление гранта в форме субсидии</w:t>
      </w:r>
      <w:r w:rsidRPr="003A63C3">
        <w:rPr>
          <w:rFonts w:ascii="Times New Roman" w:hAnsi="Times New Roman" w:cs="Times New Roman"/>
          <w:sz w:val="20"/>
          <w:szCs w:val="28"/>
        </w:rPr>
        <w:t>)</w:t>
      </w:r>
    </w:p>
    <w:p w:rsidR="00C13D5A" w:rsidRPr="003A63C3" w:rsidRDefault="00C13D5A" w:rsidP="00C13D5A">
      <w:pPr>
        <w:pStyle w:val="a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Порядок) в целях реализации </w:t>
      </w:r>
      <w:r w:rsidRPr="009C7E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C13D5A" w:rsidRDefault="00C13D5A" w:rsidP="00C13D5A">
      <w:pPr>
        <w:pStyle w:val="a5"/>
        <w:ind w:left="993" w:firstLine="85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(наименование и реквизиты муниципальной программы муниципального образования 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C13D5A" w:rsidRPr="009853EC" w:rsidRDefault="00C13D5A" w:rsidP="00C13D5A">
      <w:pPr>
        <w:pStyle w:val="a5"/>
        <w:jc w:val="both"/>
        <w:rPr>
          <w:rFonts w:ascii="Times New Roman" w:hAnsi="Times New Roman" w:cs="Times New Roman"/>
          <w:sz w:val="20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E5F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(договор) (далее – Соглашение) </w:t>
      </w:r>
      <w:r w:rsidRPr="009C7E5F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C13D5A" w:rsidRPr="009C7E5F" w:rsidRDefault="00C13D5A" w:rsidP="00C13D5A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00"/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>I. Предмет Соглашения</w:t>
      </w:r>
    </w:p>
    <w:bookmarkEnd w:id="2"/>
    <w:p w:rsidR="00C13D5A" w:rsidRPr="009C7E5F" w:rsidRDefault="00C13D5A" w:rsidP="00C13D5A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"/>
      <w:r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</w:t>
      </w:r>
      <w:r w:rsidRPr="009C7E5F">
        <w:rPr>
          <w:rFonts w:ascii="Times New Roman" w:hAnsi="Times New Roman" w:cs="Times New Roman"/>
          <w:sz w:val="28"/>
          <w:szCs w:val="28"/>
        </w:rPr>
        <w:t>является предоставление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C7E5F">
        <w:rPr>
          <w:rFonts w:ascii="Times New Roman" w:hAnsi="Times New Roman" w:cs="Times New Roman"/>
          <w:sz w:val="28"/>
          <w:szCs w:val="28"/>
        </w:rPr>
        <w:t xml:space="preserve"> бюджета в 20___ году / 20__- 20__годах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в форме субсидии (далее - грант</w:t>
      </w:r>
      <w:r>
        <w:rPr>
          <w:rFonts w:ascii="Times New Roman" w:hAnsi="Times New Roman" w:cs="Times New Roman"/>
          <w:sz w:val="28"/>
          <w:szCs w:val="28"/>
        </w:rPr>
        <w:t>) на</w:t>
      </w:r>
      <w:r w:rsidRPr="009C7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13D5A" w:rsidRPr="00182109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</w:t>
      </w:r>
      <w:r w:rsidRPr="00182109">
        <w:rPr>
          <w:rFonts w:ascii="Times New Roman" w:hAnsi="Times New Roman" w:cs="Times New Roman"/>
          <w:sz w:val="20"/>
          <w:szCs w:val="28"/>
        </w:rPr>
        <w:t>(у</w:t>
      </w:r>
      <w:r>
        <w:rPr>
          <w:rFonts w:ascii="Times New Roman" w:hAnsi="Times New Roman" w:cs="Times New Roman"/>
          <w:sz w:val="20"/>
          <w:szCs w:val="28"/>
        </w:rPr>
        <w:t xml:space="preserve">казание цели (ей) предоставления </w:t>
      </w:r>
      <w:r w:rsidRPr="00182109">
        <w:rPr>
          <w:rFonts w:ascii="Times New Roman" w:hAnsi="Times New Roman" w:cs="Times New Roman"/>
          <w:sz w:val="20"/>
          <w:szCs w:val="28"/>
        </w:rPr>
        <w:t xml:space="preserve">гранта) 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1"/>
      <w:r>
        <w:rPr>
          <w:rFonts w:ascii="Times New Roman" w:hAnsi="Times New Roman" w:cs="Times New Roman"/>
          <w:sz w:val="28"/>
          <w:szCs w:val="28"/>
        </w:rPr>
        <w:t>1.1</w:t>
      </w:r>
      <w:r w:rsidRPr="009C7E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рамках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Получателем следующего (их) </w:t>
      </w:r>
      <w:r w:rsidRPr="009C7E5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7E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7E5F">
        <w:rPr>
          <w:rFonts w:ascii="Times New Roman" w:hAnsi="Times New Roman" w:cs="Times New Roman"/>
          <w:sz w:val="28"/>
          <w:szCs w:val="28"/>
        </w:rPr>
        <w:t>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(мероприятий):</w:t>
      </w:r>
    </w:p>
    <w:p w:rsid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11"/>
      <w:r>
        <w:rPr>
          <w:rFonts w:ascii="Times New Roman" w:hAnsi="Times New Roman" w:cs="Times New Roman"/>
          <w:sz w:val="28"/>
          <w:szCs w:val="28"/>
        </w:rPr>
        <w:t>1.1.1.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целях достижения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7E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666" w:history="1">
        <w:r w:rsidRPr="00501476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9C7E5F">
        <w:rPr>
          <w:rFonts w:ascii="Times New Roman" w:hAnsi="Times New Roman" w:cs="Times New Roman"/>
          <w:sz w:val="28"/>
          <w:szCs w:val="28"/>
        </w:rPr>
        <w:t>;</w:t>
      </w:r>
    </w:p>
    <w:p w:rsidR="00C13D5A" w:rsidRPr="00A37DA5" w:rsidRDefault="00C13D5A" w:rsidP="00C13D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501476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</w:t>
      </w:r>
      <w:r w:rsidRPr="00A37DA5">
        <w:rPr>
          <w:sz w:val="20"/>
          <w:szCs w:val="20"/>
        </w:rPr>
        <w:t>(наименование проекта (программы)</w:t>
      </w:r>
      <w:r>
        <w:rPr>
          <w:sz w:val="20"/>
          <w:szCs w:val="20"/>
        </w:rPr>
        <w:t>)</w:t>
      </w:r>
    </w:p>
    <w:p w:rsidR="00C13D5A" w:rsidRPr="00AB642D" w:rsidRDefault="00C13D5A" w:rsidP="00C13D5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112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Pr="009C7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C7E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C7E5F"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777" w:history="1">
        <w:r w:rsidRPr="00501476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"/>
      <w:bookmarkEnd w:id="6"/>
      <w:r w:rsidRPr="009C7E5F">
        <w:rPr>
          <w:rFonts w:ascii="Times New Roman" w:hAnsi="Times New Roman" w:cs="Times New Roman"/>
          <w:sz w:val="28"/>
          <w:szCs w:val="28"/>
        </w:rPr>
        <w:t>2. Грант предоставляется на 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13D5A" w:rsidRPr="00182109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8"/>
        </w:rPr>
      </w:pPr>
      <w:r w:rsidRPr="0063631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="00501476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63631A"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>(финансо</w:t>
      </w:r>
      <w:r w:rsidRPr="00182109">
        <w:rPr>
          <w:rFonts w:ascii="Times New Roman" w:hAnsi="Times New Roman" w:cs="Times New Roman"/>
          <w:sz w:val="20"/>
          <w:szCs w:val="28"/>
        </w:rPr>
        <w:t>вое обеспечение/возмещение)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затрат в соответствии с перечнем затрат</w:t>
      </w:r>
      <w:r>
        <w:rPr>
          <w:rFonts w:ascii="Times New Roman" w:hAnsi="Times New Roman" w:cs="Times New Roman"/>
          <w:sz w:val="28"/>
          <w:szCs w:val="28"/>
        </w:rPr>
        <w:t>, установленных Порядком</w:t>
      </w:r>
      <w:r w:rsidRPr="009C7E5F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200"/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>II. Финансовое обеспечение предоставления гранта</w:t>
      </w:r>
    </w:p>
    <w:bookmarkEnd w:id="8"/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E609F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1"/>
      <w:r>
        <w:rPr>
          <w:rFonts w:ascii="Times New Roman" w:hAnsi="Times New Roman" w:cs="Times New Roman"/>
          <w:sz w:val="28"/>
          <w:szCs w:val="28"/>
        </w:rPr>
        <w:t>3</w:t>
      </w:r>
      <w:r w:rsidRPr="00E609FF">
        <w:rPr>
          <w:rFonts w:ascii="Times New Roman" w:hAnsi="Times New Roman" w:cs="Times New Roman"/>
          <w:sz w:val="28"/>
          <w:szCs w:val="28"/>
        </w:rPr>
        <w:t>. Грант предоставляется Получателю на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(и),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09F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609FF">
        <w:rPr>
          <w:rFonts w:ascii="Times New Roman" w:hAnsi="Times New Roman" w:cs="Times New Roman"/>
          <w:sz w:val="28"/>
          <w:szCs w:val="28"/>
        </w:rPr>
        <w:t>) в</w:t>
      </w:r>
      <w:bookmarkEnd w:id="9"/>
      <w:r w:rsidRPr="00E609F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настоящего Соглашения в размере ______________________________</w:t>
      </w:r>
    </w:p>
    <w:p w:rsidR="00C13D5A" w:rsidRPr="00E609FF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F415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609FF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C13D5A" w:rsidRPr="00E609FF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09FF">
        <w:rPr>
          <w:rFonts w:ascii="Times New Roman" w:hAnsi="Times New Roman" w:cs="Times New Roman"/>
          <w:sz w:val="28"/>
          <w:szCs w:val="28"/>
        </w:rPr>
        <w:t>(_______________________________) рублей ________ копеек, в том числе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609FF">
        <w:rPr>
          <w:rFonts w:ascii="Times New Roman" w:hAnsi="Times New Roman" w:cs="Times New Roman"/>
          <w:sz w:val="28"/>
          <w:szCs w:val="28"/>
        </w:rPr>
        <w:t>:</w:t>
      </w:r>
    </w:p>
    <w:p w:rsidR="00C13D5A" w:rsidRPr="00E609FF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415F">
        <w:rPr>
          <w:rFonts w:ascii="Times New Roman" w:hAnsi="Times New Roman" w:cs="Times New Roman"/>
          <w:sz w:val="20"/>
          <w:szCs w:val="20"/>
        </w:rPr>
        <w:t xml:space="preserve">   </w:t>
      </w:r>
      <w:r w:rsidRPr="00E609FF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1"/>
      <w:r>
        <w:rPr>
          <w:rFonts w:ascii="Times New Roman" w:hAnsi="Times New Roman" w:cs="Times New Roman"/>
          <w:sz w:val="28"/>
          <w:szCs w:val="28"/>
        </w:rPr>
        <w:t>3.1. В пределах лимитов бюджетных обязательств,</w:t>
      </w:r>
      <w:r w:rsidRPr="009C7E5F">
        <w:rPr>
          <w:rFonts w:ascii="Times New Roman" w:hAnsi="Times New Roman" w:cs="Times New Roman"/>
          <w:sz w:val="28"/>
          <w:szCs w:val="28"/>
        </w:rPr>
        <w:t xml:space="preserve"> довед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C7E5F">
        <w:rPr>
          <w:rFonts w:ascii="Times New Roman" w:hAnsi="Times New Roman" w:cs="Times New Roman"/>
          <w:sz w:val="28"/>
          <w:szCs w:val="28"/>
        </w:rPr>
        <w:t>нных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Уполномоченному органу</w:t>
      </w:r>
      <w:r w:rsidRPr="009C7E5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 местного</w:t>
      </w:r>
      <w:r w:rsidRPr="0043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hyperlink r:id="rId7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классификации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C7E5F">
        <w:rPr>
          <w:rFonts w:ascii="Times New Roman" w:hAnsi="Times New Roman" w:cs="Times New Roman"/>
          <w:sz w:val="28"/>
          <w:szCs w:val="28"/>
        </w:rPr>
        <w:t xml:space="preserve"> бюджета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коды БК), в следующем размере: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</w:t>
      </w:r>
      <w:r w:rsidRPr="009C7E5F">
        <w:rPr>
          <w:rFonts w:ascii="Times New Roman" w:hAnsi="Times New Roman" w:cs="Times New Roman"/>
          <w:sz w:val="28"/>
          <w:szCs w:val="28"/>
        </w:rPr>
        <w:t>_ (____</w:t>
      </w:r>
      <w:r>
        <w:rPr>
          <w:rFonts w:ascii="Times New Roman" w:hAnsi="Times New Roman" w:cs="Times New Roman"/>
          <w:sz w:val="28"/>
          <w:szCs w:val="28"/>
        </w:rPr>
        <w:t>______) рублей __</w:t>
      </w:r>
      <w:r w:rsidRPr="009C7E5F">
        <w:rPr>
          <w:rFonts w:ascii="Times New Roman" w:hAnsi="Times New Roman" w:cs="Times New Roman"/>
          <w:sz w:val="28"/>
          <w:szCs w:val="28"/>
        </w:rPr>
        <w:t xml:space="preserve">__ копеек- по коду </w:t>
      </w:r>
      <w:hyperlink r:id="rId8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9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10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2"/>
      <w:r w:rsidRPr="00C13D5A">
        <w:rPr>
          <w:rFonts w:ascii="Times New Roman" w:hAnsi="Times New Roman" w:cs="Times New Roman"/>
          <w:sz w:val="28"/>
          <w:szCs w:val="28"/>
        </w:rPr>
        <w:t>3.2. За пределами планового периода в соответствии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с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C7E5F">
        <w:rPr>
          <w:rFonts w:ascii="Times New Roman" w:hAnsi="Times New Roman" w:cs="Times New Roman"/>
          <w:sz w:val="28"/>
          <w:szCs w:val="28"/>
        </w:rPr>
        <w:t>:</w:t>
      </w:r>
    </w:p>
    <w:p w:rsidR="00C13D5A" w:rsidRP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308C">
        <w:rPr>
          <w:rFonts w:ascii="Times New Roman" w:hAnsi="Times New Roman" w:cs="Times New Roman"/>
          <w:sz w:val="20"/>
          <w:szCs w:val="20"/>
        </w:rPr>
        <w:t xml:space="preserve">(реквизиты принятого в соответствии </w:t>
      </w:r>
      <w:r w:rsidRPr="00C13D5A">
        <w:rPr>
          <w:rFonts w:ascii="Times New Roman" w:hAnsi="Times New Roman" w:cs="Times New Roman"/>
          <w:sz w:val="20"/>
          <w:szCs w:val="20"/>
        </w:rPr>
        <w:t xml:space="preserve">с </w:t>
      </w:r>
      <w:hyperlink r:id="rId11" w:history="1">
        <w:r w:rsidRPr="00C13D5A">
          <w:rPr>
            <w:rStyle w:val="a4"/>
            <w:rFonts w:ascii="Times New Roman" w:hAnsi="Times New Roman"/>
            <w:color w:val="auto"/>
            <w:sz w:val="20"/>
            <w:szCs w:val="20"/>
          </w:rPr>
          <w:t>бюджетным законодательством</w:t>
        </w:r>
      </w:hyperlink>
      <w:r w:rsidRPr="00C13D5A">
        <w:rPr>
          <w:rFonts w:ascii="Times New Roman" w:hAnsi="Times New Roman" w:cs="Times New Roman"/>
          <w:sz w:val="20"/>
          <w:szCs w:val="20"/>
        </w:rPr>
        <w:t xml:space="preserve"> Российской Федерации муниципального правового акта, предусматривающего заключение соглашения (договора) на срок, превышающий срок действия утверждённых лимитов бюджетных обязательств)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2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 w:rsidRPr="00C13D5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13D5A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3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 w:rsidRPr="00C13D5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13D5A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4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D5A" w:rsidRPr="0043308C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D1E6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D1E66">
        <w:rPr>
          <w:rFonts w:ascii="Times New Roman" w:hAnsi="Times New Roman" w:cs="Times New Roman"/>
          <w:sz w:val="20"/>
          <w:szCs w:val="20"/>
        </w:rPr>
        <w:t>(сумма цифрами</w:t>
      </w:r>
      <w:r w:rsidRPr="002B4B3B">
        <w:rPr>
          <w:rFonts w:ascii="Times New Roman" w:hAnsi="Times New Roman" w:cs="Times New Roman"/>
          <w:sz w:val="20"/>
          <w:szCs w:val="20"/>
        </w:rPr>
        <w:t xml:space="preserve">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B4B3B">
        <w:rPr>
          <w:rFonts w:ascii="Times New Roman" w:hAnsi="Times New Roman" w:cs="Times New Roman"/>
          <w:sz w:val="20"/>
          <w:szCs w:val="20"/>
        </w:rPr>
        <w:t xml:space="preserve">   (код БК)</w:t>
      </w:r>
    </w:p>
    <w:p w:rsidR="00C13D5A" w:rsidRPr="00C46436" w:rsidRDefault="00C13D5A" w:rsidP="00C13D5A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</w:rPr>
        <w:lastRenderedPageBreak/>
        <w:t>4. Перечисление гранта осуществляется в соответствии с бюджетным законодательством Российской Федерации:</w:t>
      </w:r>
    </w:p>
    <w:p w:rsidR="00C13D5A" w:rsidRPr="00C46436" w:rsidRDefault="00C13D5A" w:rsidP="00C13D5A">
      <w:pPr>
        <w:rPr>
          <w:sz w:val="28"/>
          <w:szCs w:val="28"/>
        </w:rPr>
      </w:pPr>
      <w:r w:rsidRPr="00C46436">
        <w:rPr>
          <w:sz w:val="28"/>
          <w:szCs w:val="28"/>
        </w:rPr>
        <w:t xml:space="preserve">4.1. </w:t>
      </w:r>
      <w:r w:rsidRPr="00C46436">
        <w:rPr>
          <w:rFonts w:ascii="Times New Roman" w:hAnsi="Times New Roman" w:cs="Times New Roman"/>
          <w:sz w:val="28"/>
          <w:szCs w:val="28"/>
        </w:rPr>
        <w:t>на счёт для осуществления и отражения операций со средствами муниципальных участников казначейского сопровождения</w:t>
      </w: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46436" w:rsidRDefault="00C13D5A" w:rsidP="00C13D5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</w:rPr>
        <w:t>4.2. на счёт Получателя, открытый в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6436">
        <w:rPr>
          <w:rFonts w:ascii="Times New Roman" w:hAnsi="Times New Roman" w:cs="Times New Roman"/>
          <w:sz w:val="28"/>
          <w:szCs w:val="28"/>
        </w:rPr>
        <w:t>___</w:t>
      </w: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46436" w:rsidRDefault="00C13D5A" w:rsidP="00C13D5A">
      <w:pPr>
        <w:pStyle w:val="HTML"/>
        <w:jc w:val="center"/>
        <w:rPr>
          <w:rFonts w:ascii="Times New Roman" w:hAnsi="Times New Roman" w:cs="Times New Roman"/>
        </w:rPr>
      </w:pPr>
      <w:r w:rsidRPr="00C46436">
        <w:rPr>
          <w:rFonts w:ascii="Times New Roman" w:hAnsi="Times New Roman" w:cs="Times New Roman"/>
        </w:rPr>
        <w:t xml:space="preserve">                                              </w:t>
      </w:r>
      <w:r w:rsidR="00A72B41">
        <w:rPr>
          <w:rFonts w:ascii="Times New Roman" w:hAnsi="Times New Roman" w:cs="Times New Roman"/>
        </w:rPr>
        <w:t xml:space="preserve">                      </w:t>
      </w:r>
      <w:r w:rsidRPr="00C46436">
        <w:rPr>
          <w:rFonts w:ascii="Times New Roman" w:hAnsi="Times New Roman" w:cs="Times New Roman"/>
        </w:rPr>
        <w:t xml:space="preserve">  (наименование учреждения Центрального банка Российской</w:t>
      </w:r>
    </w:p>
    <w:p w:rsidR="00C13D5A" w:rsidRPr="00C46436" w:rsidRDefault="00C13D5A" w:rsidP="00C13D5A">
      <w:pPr>
        <w:pStyle w:val="HTML"/>
        <w:jc w:val="center"/>
        <w:rPr>
          <w:rFonts w:ascii="Times New Roman" w:hAnsi="Times New Roman" w:cs="Times New Roman"/>
        </w:rPr>
      </w:pPr>
      <w:r w:rsidRPr="00C46436">
        <w:rPr>
          <w:rFonts w:ascii="Times New Roman" w:hAnsi="Times New Roman" w:cs="Times New Roman"/>
        </w:rPr>
        <w:t xml:space="preserve">                                               </w:t>
      </w:r>
      <w:r w:rsidR="00A72B41">
        <w:rPr>
          <w:rFonts w:ascii="Times New Roman" w:hAnsi="Times New Roman" w:cs="Times New Roman"/>
        </w:rPr>
        <w:t xml:space="preserve">                         </w:t>
      </w:r>
      <w:r w:rsidRPr="00C46436">
        <w:rPr>
          <w:rFonts w:ascii="Times New Roman" w:hAnsi="Times New Roman" w:cs="Times New Roman"/>
        </w:rPr>
        <w:t xml:space="preserve"> Федерации или кредитной организации)</w:t>
      </w:r>
    </w:p>
    <w:p w:rsidR="00C13D5A" w:rsidRPr="00C46436" w:rsidRDefault="00C13D5A" w:rsidP="00C13D5A">
      <w:pPr>
        <w:pStyle w:val="a5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2" w:name="sub_1300"/>
    </w:p>
    <w:bookmarkEnd w:id="12"/>
    <w:p w:rsidR="00392F0D" w:rsidRPr="00F765BB" w:rsidRDefault="00392F0D" w:rsidP="00392F0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III. </w:t>
      </w:r>
      <w:bookmarkStart w:id="13" w:name="sub_1400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Права и обязанности</w:t>
      </w:r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Сторон</w:t>
      </w:r>
    </w:p>
    <w:bookmarkEnd w:id="13"/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 xml:space="preserve">1. Предоставляет грант в соответствии с </w:t>
      </w:r>
      <w:hyperlink r:id="rId15" w:anchor="/document/43698014/entry/201" w:history="1">
        <w:r w:rsidRPr="00297DDE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392F0D" w:rsidRPr="00AD443F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2. Осуществляет в пределах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порядка 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гранта, </w:t>
      </w:r>
      <w:r w:rsidRPr="00AD443F">
        <w:rPr>
          <w:sz w:val="28"/>
          <w:szCs w:val="28"/>
        </w:rPr>
        <w:t>в том числе в части достижения результатов предоставления</w:t>
      </w:r>
      <w:r>
        <w:rPr>
          <w:sz w:val="28"/>
          <w:szCs w:val="28"/>
        </w:rPr>
        <w:t xml:space="preserve"> гранта.</w:t>
      </w:r>
      <w:r w:rsidRPr="00AD443F">
        <w:rPr>
          <w:sz w:val="28"/>
          <w:szCs w:val="28"/>
        </w:rPr>
        <w:t xml:space="preserve"> </w:t>
      </w:r>
    </w:p>
    <w:p w:rsidR="00392F0D" w:rsidRPr="00F559FB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59FB">
        <w:rPr>
          <w:rFonts w:ascii="Times New Roman" w:hAnsi="Times New Roman" w:cs="Times New Roman"/>
          <w:sz w:val="28"/>
          <w:szCs w:val="28"/>
        </w:rPr>
        <w:t>5.3. Проводит мониторинг достижения результатов предоставления гранта в порядке и по формам, которые установлены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559FB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Вправе в установленном порядке запрашивать и получать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Получателя информацию и документы, в связи с реализацией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5. Информирует и консультирует Получателя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использования гранта.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97DDE">
        <w:rPr>
          <w:rFonts w:ascii="Times New Roman" w:hAnsi="Times New Roman" w:cs="Times New Roman"/>
          <w:sz w:val="28"/>
          <w:szCs w:val="28"/>
        </w:rPr>
        <w:t>В случае образования не использованного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тном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году остатка гранта в соответствии с Порядком принимает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наличии/отсутствии потребности в указанных средствах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97DDE">
        <w:rPr>
          <w:rFonts w:ascii="Times New Roman" w:hAnsi="Times New Roman" w:cs="Times New Roman"/>
          <w:sz w:val="28"/>
          <w:szCs w:val="28"/>
        </w:rPr>
        <w:t>. Устанавливает: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>1. Значения результатов предоставления гранта,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(при установлении таких показателей), согласно </w:t>
      </w:r>
      <w:hyperlink r:id="rId16" w:anchor="/document/43698014/entry/2300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______</w:t>
      </w:r>
      <w:r w:rsidRPr="00297DD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>2. Иные показатели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 Осуществляет оценку достижения Получателем значений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 гранта, показателей, необходимых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результатов предоставления гранта, (при установлении таких показателей)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Порядком или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17" w:anchor="/document/43698014/entry/2216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5.7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 на основании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297DDE">
        <w:rPr>
          <w:rFonts w:ascii="Times New Roman" w:hAnsi="Times New Roman" w:cs="Times New Roman"/>
          <w:sz w:val="28"/>
          <w:szCs w:val="28"/>
        </w:rPr>
        <w:t>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гранта,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гранта, (при установлении таких показателей) составленных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anchor="/document/43698014/entry/20001" w:history="1">
        <w:r w:rsidRPr="00297DD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97DDE">
        <w:rPr>
          <w:rFonts w:ascii="Times New Roman" w:hAnsi="Times New Roman" w:cs="Times New Roman"/>
          <w:sz w:val="28"/>
          <w:szCs w:val="28"/>
        </w:rPr>
        <w:t>, являющемуся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97DDE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представленного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19" w:anchor="/document/43698014/entry/22720" w:history="1">
        <w:r w:rsidRPr="00B309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3099C">
        <w:rPr>
          <w:rFonts w:ascii="Times New Roman" w:hAnsi="Times New Roman" w:cs="Times New Roman"/>
          <w:sz w:val="28"/>
          <w:szCs w:val="28"/>
        </w:rPr>
        <w:t xml:space="preserve"> 6.8.2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.2.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97DD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7D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 Обязуется обеспечить соблюдение Получателем при последующем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предоставлении им средств иным лицам следующих условий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F0D" w:rsidRPr="0090089B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31243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B3F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51C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случае установления или получения от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7DDE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</w:t>
      </w:r>
      <w:r w:rsidRPr="00A51C1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97DDE">
        <w:rPr>
          <w:rFonts w:ascii="Times New Roman" w:hAnsi="Times New Roman" w:cs="Times New Roman"/>
          <w:sz w:val="28"/>
          <w:szCs w:val="28"/>
        </w:rPr>
        <w:t>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гранта, в том числе указания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представленных Получателем в соответствии с Порядком, 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сведений, а также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значений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 гранта, показателей, необходимых для 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предоставления гранта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DDE">
        <w:rPr>
          <w:rFonts w:ascii="Times New Roman" w:hAnsi="Times New Roman" w:cs="Times New Roman"/>
          <w:sz w:val="28"/>
          <w:szCs w:val="28"/>
        </w:rPr>
        <w:t>при установлении таких показателей), иных показателей, предусмотренных Порядком, направляет Получателю 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об обеспечении возврата гранта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бюджет, в размере и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требовании, в соответствии с 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297DDE">
        <w:rPr>
          <w:rFonts w:ascii="Times New Roman" w:hAnsi="Times New Roman" w:cs="Times New Roman"/>
          <w:sz w:val="28"/>
          <w:szCs w:val="28"/>
        </w:rPr>
        <w:t>. В пределах компетенции осуществляет иные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направленные на реализацию настоящего Соглашения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.1. Соблюдать условия предоставления гранта,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.2. Для получения гранта предоставлять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соответствующие документы, предусмотренные 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.3. Представлять информацию и документы, по запросам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органа в связи с реализацией 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.4. Обеспечить достижение значений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соблюдение сроков их достижения, устанавливаемых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20" w:anchor="/document/43698014/entry/22161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 5.7.1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достижение значений показателей, устанавливаемых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21" w:anchor="/document/43698014/entry/22162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E6DEF">
        <w:rPr>
          <w:rFonts w:ascii="Times New Roman" w:hAnsi="Times New Roman" w:cs="Times New Roman"/>
          <w:sz w:val="28"/>
          <w:szCs w:val="28"/>
        </w:rPr>
        <w:t xml:space="preserve"> 5.7.2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297DDE">
        <w:rPr>
          <w:rFonts w:ascii="Times New Roman" w:hAnsi="Times New Roman" w:cs="Times New Roman"/>
          <w:sz w:val="28"/>
          <w:szCs w:val="28"/>
        </w:rPr>
        <w:t>. В случае получения от Уполномоченного органа требования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22" w:anchor="/document/43698014/entry/2219" w:history="1">
        <w:r w:rsidRPr="0066072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60729">
        <w:rPr>
          <w:rFonts w:ascii="Times New Roman" w:hAnsi="Times New Roman" w:cs="Times New Roman"/>
          <w:sz w:val="28"/>
          <w:szCs w:val="28"/>
        </w:rPr>
        <w:t xml:space="preserve"> 5.10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7DDE">
        <w:rPr>
          <w:rFonts w:ascii="Times New Roman" w:hAnsi="Times New Roman" w:cs="Times New Roman"/>
          <w:sz w:val="28"/>
          <w:szCs w:val="28"/>
        </w:rPr>
        <w:t>странять факт(ы) нарушения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предоставления гранта в сроки, определенные в указанном требовании;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озвращать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 грант в размере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в соответствии с Порядком возврат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финансовом году в течение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97DDE">
        <w:rPr>
          <w:rFonts w:ascii="Times New Roman" w:hAnsi="Times New Roman" w:cs="Times New Roman"/>
          <w:sz w:val="28"/>
          <w:szCs w:val="28"/>
        </w:rPr>
        <w:t>__________ остатков гранта, не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97DDE">
        <w:rPr>
          <w:rFonts w:ascii="Times New Roman" w:hAnsi="Times New Roman" w:cs="Times New Roman"/>
          <w:sz w:val="20"/>
          <w:szCs w:val="20"/>
        </w:rPr>
        <w:t xml:space="preserve"> (срок в соответствии с Порядком)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8"/>
          <w:szCs w:val="28"/>
        </w:rPr>
        <w:t>использованных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тном финансовом году, в случае принятия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Уполномоченным органом решения об отсутствии потребности в указанных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Pr="00297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7DDE">
        <w:rPr>
          <w:rFonts w:ascii="Times New Roman" w:hAnsi="Times New Roman" w:cs="Times New Roman"/>
          <w:sz w:val="28"/>
          <w:szCs w:val="28"/>
        </w:rPr>
        <w:t xml:space="preserve">жемесячно </w:t>
      </w:r>
      <w:r>
        <w:rPr>
          <w:rFonts w:ascii="Times New Roman" w:hAnsi="Times New Roman" w:cs="Times New Roman"/>
          <w:sz w:val="28"/>
          <w:szCs w:val="28"/>
        </w:rPr>
        <w:t>(е</w:t>
      </w:r>
      <w:r w:rsidRPr="00297DDE">
        <w:rPr>
          <w:rFonts w:ascii="Times New Roman" w:hAnsi="Times New Roman" w:cs="Times New Roman"/>
          <w:sz w:val="28"/>
          <w:szCs w:val="28"/>
        </w:rPr>
        <w:t>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ежегодно </w:t>
      </w:r>
      <w:r w:rsidRPr="00421E6D">
        <w:rPr>
          <w:rFonts w:ascii="Times New Roman" w:hAnsi="Times New Roman" w:cs="Times New Roman"/>
          <w:sz w:val="28"/>
          <w:szCs w:val="28"/>
        </w:rPr>
        <w:t xml:space="preserve">или </w:t>
      </w:r>
      <w:r w:rsidRPr="00455DF0">
        <w:rPr>
          <w:rFonts w:ascii="Times New Roman" w:hAnsi="Times New Roman" w:cs="Times New Roman"/>
          <w:sz w:val="28"/>
          <w:szCs w:val="28"/>
        </w:rPr>
        <w:t>иная периодичность</w:t>
      </w:r>
      <w:r w:rsidRPr="00297DDE">
        <w:rPr>
          <w:rFonts w:ascii="Times New Roman" w:hAnsi="Times New Roman" w:cs="Times New Roman"/>
          <w:sz w:val="28"/>
          <w:szCs w:val="28"/>
        </w:rPr>
        <w:t>), до _____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следующего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тным периодом, представлять в Уполномоченный орган: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о расходах, источником финансового обеспечения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являются гранты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, а также информацию и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расходование данных средств</w:t>
      </w:r>
      <w:r w:rsidRPr="00352D0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.2.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о достижении значений результатов предоставления гранта,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(при установлении таких показателей);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.3.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C09">
        <w:rPr>
          <w:rFonts w:ascii="Times New Roman" w:hAnsi="Times New Roman" w:cs="Times New Roman"/>
          <w:sz w:val="28"/>
          <w:szCs w:val="28"/>
        </w:rPr>
        <w:t xml:space="preserve">6.9.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Соблюдать условия,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5.9 пункта 5 </w:t>
      </w:r>
      <w:r w:rsidRPr="00297DDE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863433">
        <w:rPr>
          <w:rFonts w:ascii="Times New Roman" w:hAnsi="Times New Roman" w:cs="Times New Roman"/>
          <w:sz w:val="28"/>
          <w:szCs w:val="28"/>
        </w:rPr>
        <w:t>. В случае принятия решения о последующем предоставлении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33">
        <w:rPr>
          <w:rFonts w:ascii="Times New Roman" w:hAnsi="Times New Roman" w:cs="Times New Roman"/>
          <w:sz w:val="28"/>
          <w:szCs w:val="28"/>
        </w:rPr>
        <w:t>иным лицам обеспечить соответствие такого решения нормативному правовому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33">
        <w:rPr>
          <w:rFonts w:ascii="Times New Roman" w:hAnsi="Times New Roman" w:cs="Times New Roman"/>
          <w:sz w:val="28"/>
          <w:szCs w:val="28"/>
        </w:rPr>
        <w:t>акту Правительства Российской Федерации,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/document/135919/entry/160532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3 статьи 16.5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Федерального закона от 23.08.96 № 127-ФЗ «О науке и государственной научно-технической политике» (далее соответственно - нормативный правовой акт, </w:t>
      </w:r>
      <w:hyperlink r:id="rId24" w:anchor="/document/135919/entry/0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№ 127-ФЗ)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6.11. Осуществлять мониторинг и контроль использования иными лицами средств, источником финансового обеспечения которых является грант, в соответствии с нормативным правовым актом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 xml:space="preserve">6.12. Устанавливать результаты предоставления гранта и показатели, необходимые для их достижения, с учётом положений нормативного правового акта и </w:t>
      </w:r>
      <w:hyperlink r:id="rId25" w:anchor="/document/135919/entry/160510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абзацев первого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/document/135919/entry/165102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второго пункта 10 статьи 16.5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Федерального закона №127-Ф3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 xml:space="preserve">6.13. Не приобретать за счёт гранта иностранную валюту, за исключением операций, осуществляемых в соответствии с </w:t>
      </w:r>
      <w:hyperlink r:id="rId27" w:anchor="/document/12133556/entry/4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</w:t>
      </w:r>
      <w:r w:rsidRPr="003C3D45">
        <w:rPr>
          <w:rFonts w:ascii="Times New Roman" w:hAnsi="Times New Roman" w:cs="Times New Roman"/>
          <w:sz w:val="28"/>
          <w:szCs w:val="28"/>
        </w:rPr>
        <w:t>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3D45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>Поядком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3C3D45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92D09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D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Соблюдать следующие условия казначейского сопровождения</w:t>
      </w:r>
      <w:r w:rsidRPr="00092D0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092D09">
        <w:rPr>
          <w:rFonts w:ascii="Times New Roman" w:hAnsi="Times New Roman" w:cs="Times New Roman"/>
          <w:sz w:val="28"/>
          <w:szCs w:val="28"/>
        </w:rPr>
        <w:t xml:space="preserve">ткрыть в департаменте финансов администрации муниципального образования город Краснодар (далее – Департамент)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лицевой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счёт</w:t>
      </w:r>
      <w:r w:rsidRPr="00092D09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со средствами в соответствии с порядком, утверждённым Департаментом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2D09">
        <w:rPr>
          <w:rFonts w:ascii="Times New Roman" w:hAnsi="Times New Roman" w:cs="Times New Roman"/>
          <w:sz w:val="28"/>
          <w:szCs w:val="28"/>
        </w:rPr>
        <w:t>редставлять в Департамент документы, предусмотренные порядком санкционирования операций со средствами муниципальных участников казначейского сопровождения, установленным приказом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092D09">
        <w:rPr>
          <w:rFonts w:ascii="Times New Roman" w:hAnsi="Times New Roman" w:cs="Times New Roman"/>
          <w:sz w:val="28"/>
          <w:szCs w:val="28"/>
        </w:rPr>
        <w:t xml:space="preserve">казывать в контрактах (договорах), распоряжениях, а также в документах, установленных порядком санкционирования операций со средствами муниципальных участников казначейского сопровождения, установленным приказом Департамента, идентификатор муниципального контракта, договора (соглашения), формирование которого осуществляется в порядке, установленном Министерством </w:t>
      </w:r>
      <w:r w:rsidRPr="00092D09">
        <w:rPr>
          <w:sz w:val="28"/>
          <w:szCs w:val="28"/>
        </w:rPr>
        <w:t>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</w:t>
      </w:r>
      <w:r w:rsidRPr="00092D09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раздельный</w:t>
      </w:r>
      <w:r w:rsidRPr="00092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D09">
        <w:rPr>
          <w:rFonts w:ascii="Times New Roman" w:hAnsi="Times New Roman" w:cs="Times New Roman"/>
          <w:sz w:val="28"/>
          <w:szCs w:val="28"/>
        </w:rPr>
        <w:t xml:space="preserve">учёт результатов финансово-хозяйственной деятельности по каждому муниципальному контракту, договору (соглашению), контракту (договору) в соответствии </w:t>
      </w:r>
      <w:r>
        <w:rPr>
          <w:rFonts w:ascii="Times New Roman" w:hAnsi="Times New Roman" w:cs="Times New Roman"/>
          <w:sz w:val="28"/>
          <w:szCs w:val="28"/>
        </w:rPr>
        <w:t>порядком, определённым Правительством Российской Федерации;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</w:t>
      </w:r>
      <w:r w:rsidRPr="00092D09">
        <w:rPr>
          <w:rFonts w:ascii="Times New Roman" w:hAnsi="Times New Roman" w:cs="Times New Roman"/>
          <w:sz w:val="28"/>
          <w:szCs w:val="28"/>
        </w:rPr>
        <w:t>ормировать в установленных Правительством Российской Федерации случаях информацию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Pr="00092D09">
        <w:rPr>
          <w:rFonts w:ascii="Times New Roman" w:hAnsi="Times New Roman" w:cs="Times New Roman"/>
          <w:sz w:val="28"/>
          <w:szCs w:val="28"/>
        </w:rPr>
        <w:t xml:space="preserve">облюдать запреты,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 w:rsidRPr="00092D09">
        <w:rPr>
          <w:sz w:val="28"/>
          <w:szCs w:val="28"/>
        </w:rPr>
        <w:t>пунктом 3 статьи 242.2 БК РФ</w:t>
      </w:r>
      <w:r>
        <w:rPr>
          <w:sz w:val="28"/>
          <w:szCs w:val="28"/>
        </w:rPr>
        <w:t>;</w:t>
      </w:r>
    </w:p>
    <w:p w:rsidR="00392F0D" w:rsidRPr="00017BF3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7) с</w:t>
      </w:r>
      <w:r w:rsidRPr="00092D09">
        <w:rPr>
          <w:sz w:val="28"/>
          <w:szCs w:val="28"/>
        </w:rPr>
        <w:t xml:space="preserve">облюдать в установленных Правительством Российской Федерации случаях положения, </w:t>
      </w:r>
      <w:r w:rsidRPr="00017BF3">
        <w:rPr>
          <w:sz w:val="28"/>
          <w:szCs w:val="28"/>
        </w:rPr>
        <w:t xml:space="preserve">предусмотренные </w:t>
      </w:r>
      <w:hyperlink r:id="rId28" w:anchor="/document/12112604/entry/24224" w:history="1">
        <w:r w:rsidRPr="00017BF3">
          <w:rPr>
            <w:rStyle w:val="a7"/>
            <w:color w:val="auto"/>
            <w:sz w:val="28"/>
            <w:szCs w:val="28"/>
            <w:u w:val="none"/>
          </w:rPr>
          <w:t>статьёй 242.24</w:t>
        </w:r>
      </w:hyperlink>
      <w:r w:rsidRPr="00017BF3">
        <w:rPr>
          <w:sz w:val="28"/>
          <w:szCs w:val="28"/>
        </w:rPr>
        <w:t xml:space="preserve"> БК РФ.</w:t>
      </w:r>
    </w:p>
    <w:p w:rsidR="00392F0D" w:rsidRPr="00017BF3" w:rsidRDefault="00392F0D" w:rsidP="00392F0D">
      <w:pPr>
        <w:pStyle w:val="a6"/>
        <w:rPr>
          <w:sz w:val="28"/>
          <w:szCs w:val="28"/>
        </w:rPr>
      </w:pPr>
      <w:r w:rsidRPr="00017BF3">
        <w:rPr>
          <w:sz w:val="28"/>
          <w:szCs w:val="28"/>
        </w:rPr>
        <w:t>6.15. Соблюдать иные условия, предусмотренные Порядком.</w:t>
      </w:r>
    </w:p>
    <w:p w:rsidR="00392F0D" w:rsidRPr="00017BF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  <w:r w:rsidRPr="00017BF3">
        <w:rPr>
          <w:b/>
          <w:sz w:val="28"/>
          <w:szCs w:val="28"/>
          <w:lang w:val="en-US"/>
        </w:rPr>
        <w:t>IV</w:t>
      </w:r>
      <w:r w:rsidRPr="00017BF3">
        <w:rPr>
          <w:b/>
          <w:sz w:val="28"/>
          <w:szCs w:val="28"/>
        </w:rPr>
        <w:t>. Ответственность Сторон</w:t>
      </w:r>
    </w:p>
    <w:p w:rsidR="00392F0D" w:rsidRPr="00017BF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7.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8. _____________________________________________________________.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0"/>
          <w:szCs w:val="20"/>
        </w:rPr>
        <w:t>(иные положения об ответственности за неисполнение или ненадлежащее исполнение Сторонами обязательств по настоящему Соглашению)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  <w:r w:rsidRPr="00017BF3">
        <w:rPr>
          <w:rFonts w:eastAsia="Times New Roman"/>
          <w:b/>
          <w:sz w:val="28"/>
          <w:szCs w:val="28"/>
          <w:lang w:val="en-US"/>
        </w:rPr>
        <w:t>V</w:t>
      </w:r>
      <w:r w:rsidRPr="00017BF3">
        <w:rPr>
          <w:rFonts w:eastAsia="Times New Roman"/>
          <w:b/>
          <w:sz w:val="28"/>
          <w:szCs w:val="28"/>
        </w:rPr>
        <w:t>. Дополнительные условия</w:t>
      </w: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392F0D" w:rsidRPr="00017BF3" w:rsidRDefault="00392F0D" w:rsidP="00392F0D">
      <w:pPr>
        <w:pStyle w:val="a6"/>
        <w:rPr>
          <w:sz w:val="28"/>
          <w:szCs w:val="28"/>
        </w:rPr>
      </w:pPr>
      <w:r w:rsidRPr="00017BF3">
        <w:rPr>
          <w:rFonts w:eastAsia="Times New Roman"/>
          <w:sz w:val="28"/>
          <w:szCs w:val="28"/>
        </w:rPr>
        <w:t xml:space="preserve">9. </w:t>
      </w:r>
      <w:r w:rsidRPr="00017BF3">
        <w:rPr>
          <w:rFonts w:ascii="Times New Roman" w:hAnsi="Times New Roman" w:cs="Times New Roman"/>
          <w:sz w:val="28"/>
          <w:szCs w:val="28"/>
        </w:rPr>
        <w:t xml:space="preserve">Получатель даёт согласие на осуществление Уполномоченным органом проверок соблюдения порядка и условий предоставления гранта, </w:t>
      </w:r>
      <w:r w:rsidRPr="00017BF3">
        <w:rPr>
          <w:sz w:val="28"/>
          <w:szCs w:val="28"/>
        </w:rPr>
        <w:t xml:space="preserve">в том числе в части достижения результатов предоставления гранта, а также проверок органами муниципального финансового контроля в соответствии со </w:t>
      </w:r>
      <w:hyperlink r:id="rId29" w:anchor="/document/12112604/entry/2681" w:history="1">
        <w:r w:rsidRPr="00017BF3">
          <w:rPr>
            <w:rStyle w:val="a7"/>
            <w:color w:val="auto"/>
            <w:sz w:val="28"/>
            <w:szCs w:val="28"/>
            <w:u w:val="none"/>
          </w:rPr>
          <w:t>статьями 268.1</w:t>
        </w:r>
      </w:hyperlink>
      <w:r w:rsidRPr="00017BF3">
        <w:rPr>
          <w:sz w:val="28"/>
          <w:szCs w:val="28"/>
        </w:rPr>
        <w:t xml:space="preserve"> и </w:t>
      </w:r>
      <w:hyperlink r:id="rId30" w:anchor="/document/12112604/entry/2692" w:history="1">
        <w:r w:rsidRPr="00017BF3">
          <w:rPr>
            <w:rStyle w:val="a7"/>
            <w:color w:val="auto"/>
            <w:sz w:val="28"/>
            <w:szCs w:val="28"/>
            <w:u w:val="none"/>
          </w:rPr>
          <w:t>269.2</w:t>
        </w:r>
      </w:hyperlink>
      <w:r w:rsidRPr="00017BF3">
        <w:rPr>
          <w:sz w:val="28"/>
          <w:szCs w:val="28"/>
        </w:rPr>
        <w:t xml:space="preserve"> </w:t>
      </w:r>
      <w:r w:rsidRPr="00017BF3">
        <w:rPr>
          <w:rFonts w:ascii="Times New Roman" w:hAnsi="Times New Roman" w:cs="Times New Roman"/>
          <w:sz w:val="28"/>
          <w:szCs w:val="28"/>
        </w:rPr>
        <w:t>БК РФ</w:t>
      </w:r>
      <w:r w:rsidRPr="00017BF3">
        <w:rPr>
          <w:sz w:val="28"/>
          <w:szCs w:val="28"/>
        </w:rPr>
        <w:t>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10. ____________________________________________________________</w:t>
      </w:r>
    </w:p>
    <w:p w:rsidR="00392F0D" w:rsidRPr="00017BF3" w:rsidRDefault="00392F0D" w:rsidP="00392F0D">
      <w:pPr>
        <w:pStyle w:val="a6"/>
        <w:jc w:val="center"/>
        <w:rPr>
          <w:sz w:val="20"/>
          <w:szCs w:val="20"/>
        </w:rPr>
      </w:pPr>
      <w:r w:rsidRPr="00017BF3">
        <w:rPr>
          <w:sz w:val="20"/>
          <w:szCs w:val="20"/>
        </w:rPr>
        <w:t>(указываются иные условия (при необходимости)</w:t>
      </w: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</w:p>
    <w:p w:rsidR="00392F0D" w:rsidRPr="009E2BA3" w:rsidRDefault="00392F0D" w:rsidP="00392F0D">
      <w:pPr>
        <w:pStyle w:val="a6"/>
        <w:jc w:val="center"/>
        <w:rPr>
          <w:b/>
          <w:sz w:val="28"/>
          <w:szCs w:val="28"/>
        </w:rPr>
      </w:pPr>
      <w:r w:rsidRPr="009E2BA3">
        <w:rPr>
          <w:b/>
          <w:sz w:val="28"/>
          <w:szCs w:val="28"/>
          <w:lang w:val="en-US"/>
        </w:rPr>
        <w:t>VI</w:t>
      </w:r>
      <w:r w:rsidRPr="009E2BA3">
        <w:rPr>
          <w:b/>
          <w:sz w:val="28"/>
          <w:szCs w:val="28"/>
        </w:rPr>
        <w:t>. Порядок разрешения споров</w:t>
      </w:r>
    </w:p>
    <w:p w:rsidR="00392F0D" w:rsidRPr="009E2BA3" w:rsidRDefault="00392F0D" w:rsidP="00392F0D">
      <w:pPr>
        <w:pStyle w:val="a6"/>
        <w:rPr>
          <w:sz w:val="28"/>
          <w:szCs w:val="28"/>
        </w:rPr>
      </w:pP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97DDE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 по настоящему Соглашению, разрешаются путем переговоров.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97DDE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Сторонами, рассматриваются в установленном законодательством порядке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Арбитражном суде Краснодарского края.</w:t>
      </w:r>
    </w:p>
    <w:p w:rsidR="00392F0D" w:rsidRPr="00E3124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9E2BA3" w:rsidRDefault="00392F0D" w:rsidP="00392F0D">
      <w:pPr>
        <w:pStyle w:val="a6"/>
        <w:jc w:val="center"/>
        <w:rPr>
          <w:b/>
          <w:sz w:val="28"/>
          <w:szCs w:val="28"/>
        </w:rPr>
      </w:pPr>
      <w:r w:rsidRPr="009E2BA3">
        <w:rPr>
          <w:b/>
          <w:sz w:val="28"/>
          <w:szCs w:val="28"/>
          <w:lang w:val="en-US"/>
        </w:rPr>
        <w:t>VII</w:t>
      </w:r>
      <w:r w:rsidRPr="009E2BA3">
        <w:rPr>
          <w:b/>
          <w:sz w:val="28"/>
          <w:szCs w:val="28"/>
        </w:rPr>
        <w:t>. Прочие условия</w:t>
      </w:r>
    </w:p>
    <w:p w:rsidR="00392F0D" w:rsidRPr="009E2BA3" w:rsidRDefault="00392F0D" w:rsidP="00392F0D">
      <w:pPr>
        <w:pStyle w:val="a6"/>
        <w:jc w:val="center"/>
        <w:rPr>
          <w:sz w:val="28"/>
          <w:szCs w:val="28"/>
        </w:rPr>
      </w:pP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97DDE">
        <w:rPr>
          <w:rFonts w:ascii="Times New Roman" w:hAnsi="Times New Roman" w:cs="Times New Roman"/>
          <w:sz w:val="28"/>
          <w:szCs w:val="28"/>
        </w:rPr>
        <w:t>. Настоящее соглашение вступает в силу со дня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действует до исполнения Сторонами всех обязательств по Соглашению.</w:t>
      </w:r>
    </w:p>
    <w:p w:rsidR="00392F0D" w:rsidRPr="00157DB3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57DB3">
        <w:rPr>
          <w:sz w:val="28"/>
          <w:szCs w:val="28"/>
        </w:rPr>
        <w:t>Настоящее Соглашение заключено Сторонами в форме:</w:t>
      </w:r>
    </w:p>
    <w:p w:rsidR="00392F0D" w:rsidRPr="00017BF3" w:rsidRDefault="00392F0D" w:rsidP="00392F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 в государственной </w:t>
      </w:r>
      <w:r w:rsidRPr="00157DB3">
        <w:rPr>
          <w:sz w:val="28"/>
          <w:szCs w:val="28"/>
        </w:rPr>
        <w:t>интегрированной</w:t>
      </w:r>
      <w:r>
        <w:rPr>
          <w:sz w:val="28"/>
          <w:szCs w:val="28"/>
        </w:rPr>
        <w:t xml:space="preserve"> </w:t>
      </w:r>
      <w:r w:rsidRPr="00157DB3">
        <w:rPr>
          <w:sz w:val="28"/>
          <w:szCs w:val="28"/>
        </w:rPr>
        <w:t xml:space="preserve">информационной системе управления общественными финансами    </w:t>
      </w:r>
      <w:r>
        <w:rPr>
          <w:sz w:val="28"/>
          <w:szCs w:val="28"/>
        </w:rPr>
        <w:t>«</w:t>
      </w:r>
      <w:r w:rsidRPr="00157DB3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>бюджет»</w:t>
      </w:r>
      <w:r w:rsidRPr="00157DB3">
        <w:rPr>
          <w:sz w:val="28"/>
          <w:szCs w:val="28"/>
        </w:rPr>
        <w:t xml:space="preserve"> и подписано </w:t>
      </w:r>
      <w:r w:rsidRPr="00017BF3">
        <w:rPr>
          <w:sz w:val="28"/>
          <w:szCs w:val="28"/>
        </w:rPr>
        <w:t xml:space="preserve">усиленными </w:t>
      </w:r>
      <w:hyperlink r:id="rId31" w:anchor="/document/12184522/entry/54" w:history="1">
        <w:r w:rsidRPr="00017BF3">
          <w:rPr>
            <w:rStyle w:val="a7"/>
            <w:color w:val="auto"/>
            <w:sz w:val="28"/>
            <w:szCs w:val="28"/>
            <w:u w:val="none"/>
          </w:rPr>
          <w:t>квалифицированными  электронными подписями</w:t>
        </w:r>
      </w:hyperlink>
      <w:r w:rsidRPr="00017BF3">
        <w:rPr>
          <w:sz w:val="28"/>
          <w:szCs w:val="28"/>
        </w:rPr>
        <w:t xml:space="preserve"> лиц, имеющих право действовать от имени каждой из Сторон</w:t>
      </w:r>
      <w:r w:rsidRPr="00017BF3">
        <w:rPr>
          <w:sz w:val="28"/>
          <w:szCs w:val="28"/>
          <w:vertAlign w:val="superscript"/>
        </w:rPr>
        <w:t>23</w:t>
      </w:r>
      <w:r w:rsidRPr="00017BF3">
        <w:rPr>
          <w:sz w:val="28"/>
          <w:szCs w:val="28"/>
        </w:rPr>
        <w:t>;</w:t>
      </w:r>
    </w:p>
    <w:p w:rsidR="00392F0D" w:rsidRPr="00157DB3" w:rsidRDefault="00392F0D" w:rsidP="00392F0D">
      <w:pPr>
        <w:pStyle w:val="a6"/>
        <w:rPr>
          <w:sz w:val="28"/>
          <w:szCs w:val="28"/>
        </w:rPr>
      </w:pPr>
      <w:r w:rsidRPr="00017BF3">
        <w:rPr>
          <w:sz w:val="28"/>
          <w:szCs w:val="28"/>
        </w:rPr>
        <w:t>бумажного документа в двух экземплярах,</w:t>
      </w:r>
      <w:r w:rsidRPr="00157DB3">
        <w:rPr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имеющих равную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юридическую силу</w:t>
      </w:r>
      <w:r w:rsidRPr="00157DB3">
        <w:rPr>
          <w:sz w:val="28"/>
          <w:szCs w:val="28"/>
        </w:rPr>
        <w:t xml:space="preserve"> по од</w:t>
      </w:r>
      <w:r>
        <w:rPr>
          <w:sz w:val="28"/>
          <w:szCs w:val="28"/>
        </w:rPr>
        <w:t xml:space="preserve">ному </w:t>
      </w:r>
      <w:r w:rsidRPr="00157DB3">
        <w:rPr>
          <w:sz w:val="28"/>
          <w:szCs w:val="28"/>
        </w:rPr>
        <w:t>экземпляру</w:t>
      </w:r>
      <w:r>
        <w:rPr>
          <w:sz w:val="28"/>
          <w:szCs w:val="28"/>
        </w:rPr>
        <w:t xml:space="preserve"> </w:t>
      </w:r>
      <w:r w:rsidRPr="00157DB3">
        <w:rPr>
          <w:sz w:val="28"/>
          <w:szCs w:val="28"/>
        </w:rPr>
        <w:t>для каждой из Сторон</w:t>
      </w:r>
      <w:r>
        <w:rPr>
          <w:sz w:val="28"/>
          <w:szCs w:val="28"/>
          <w:vertAlign w:val="superscript"/>
        </w:rPr>
        <w:t>24</w:t>
      </w:r>
      <w:r w:rsidRPr="00157DB3">
        <w:rPr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97DDE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действительными, если они совершены в письменной форме и подписаны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97DDE">
        <w:rPr>
          <w:rFonts w:ascii="Times New Roman" w:hAnsi="Times New Roman" w:cs="Times New Roman"/>
          <w:sz w:val="28"/>
          <w:szCs w:val="28"/>
        </w:rPr>
        <w:t>. Стороны обязаны оповещать друг друга в письменной форме обо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происходящих изменениях их статуса, реквизитов и иных регистрационных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данных в течение 10 (десяти) календарных дней со дня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изменения.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по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2" w:anchor="/document/43698014/entry/20001" w:history="1">
        <w:r w:rsidRPr="00297DD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. В случае уменьшения Уполномоченному органу как получателю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средств ранее довед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нных лимитов бюджетных обязательств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 на соответствующий финансовый год (соответствующий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плановый период), приводящего к невозможности предоставления гранта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размере,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 xml:space="preserve">нном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3" w:anchor="/document/43698014/entry/2013" w:history="1">
        <w:r w:rsidRPr="00297DD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Соглашения,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Сторон в Соглашение вносятся изменения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97D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настоящее Соглашение подлежит расторжению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4" w:anchor="/document/43698014/entry/2674" w:history="1">
        <w:r w:rsidRPr="00AB552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B552D">
        <w:rPr>
          <w:rFonts w:ascii="Times New Roman" w:hAnsi="Times New Roman" w:cs="Times New Roman"/>
          <w:sz w:val="28"/>
          <w:szCs w:val="28"/>
        </w:rPr>
        <w:t xml:space="preserve"> 20.4 </w:t>
      </w:r>
      <w:r>
        <w:rPr>
          <w:rFonts w:ascii="Times New Roman" w:hAnsi="Times New Roman" w:cs="Times New Roman"/>
          <w:sz w:val="28"/>
          <w:szCs w:val="28"/>
        </w:rPr>
        <w:t xml:space="preserve">пункта 20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осуществляется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hyperlink r:id="rId35" w:anchor="/document/43698014/entry/20002" w:history="1">
        <w:r w:rsidRPr="00297DD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36" w:anchor="/document/43698014/entry/206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в одностороннем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20.1. </w:t>
      </w:r>
      <w:r w:rsidRPr="00297DD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присоединения к юридическому лицу, являющемуся Получателем,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другого юридического лица) или прекращения деятельности Получателя.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20.2. </w:t>
      </w:r>
      <w:r w:rsidRPr="00297DDE">
        <w:rPr>
          <w:rFonts w:ascii="Times New Roman" w:hAnsi="Times New Roman" w:cs="Times New Roman"/>
          <w:sz w:val="28"/>
          <w:szCs w:val="28"/>
        </w:rPr>
        <w:t>Нарушения Получателем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порядка,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значений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) предоставления гранта показателей, </w:t>
      </w:r>
      <w:r w:rsidRPr="00297DDE">
        <w:rPr>
          <w:rFonts w:ascii="Times New Roman" w:hAnsi="Times New Roman" w:cs="Times New Roman"/>
          <w:sz w:val="28"/>
          <w:szCs w:val="28"/>
        </w:rPr>
        <w:lastRenderedPageBreak/>
        <w:t>необходимых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результатов предоставления гранта (при установлении таких показателей)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или иных показателей,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/document/43698014/entry/2043" w:history="1">
        <w:r w:rsidRPr="00D90AF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90AFD">
        <w:rPr>
          <w:rFonts w:ascii="Times New Roman" w:hAnsi="Times New Roman" w:cs="Times New Roman"/>
          <w:sz w:val="28"/>
          <w:szCs w:val="28"/>
        </w:rPr>
        <w:t xml:space="preserve"> 18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92F0D" w:rsidRPr="00FA388F" w:rsidRDefault="00392F0D" w:rsidP="00392F0D">
      <w:pPr>
        <w:pStyle w:val="a6"/>
        <w:rPr>
          <w:sz w:val="28"/>
          <w:szCs w:val="28"/>
        </w:rPr>
      </w:pPr>
    </w:p>
    <w:p w:rsidR="00392F0D" w:rsidRDefault="00392F0D" w:rsidP="00392F0D">
      <w:pPr>
        <w:pStyle w:val="a5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bookmarkStart w:id="14" w:name="sub_1800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VIII. Реквизиты, подписи Сторон</w:t>
      </w:r>
    </w:p>
    <w:p w:rsidR="00392F0D" w:rsidRPr="00E95D70" w:rsidRDefault="00392F0D" w:rsidP="00392F0D"/>
    <w:bookmarkEnd w:id="14"/>
    <w:p w:rsidR="00392F0D" w:rsidRPr="00BD0E7A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instrText>HYPERLINK \l "sub_666"</w:instrTex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>
        <w:rPr>
          <w:rStyle w:val="a4"/>
          <w:rFonts w:ascii="Times New Roman" w:hAnsi="Times New Roman"/>
          <w:sz w:val="28"/>
          <w:szCs w:val="28"/>
          <w:vertAlign w:val="superscript"/>
        </w:rPr>
        <w:t>1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E7A">
        <w:rPr>
          <w:rFonts w:ascii="Times New Roman" w:hAnsi="Times New Roman" w:cs="Times New Roman"/>
          <w:sz w:val="28"/>
          <w:szCs w:val="28"/>
        </w:rPr>
        <w:t>Указывается 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E7A">
        <w:rPr>
          <w:rFonts w:ascii="Times New Roman" w:hAnsi="Times New Roman" w:cs="Times New Roman"/>
          <w:sz w:val="28"/>
          <w:szCs w:val="28"/>
        </w:rPr>
        <w:t>менование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(программы), в том числе федерального проекта, входящего в состав соответствующего национального проекта (программы), или </w:t>
      </w:r>
      <w:r w:rsidRPr="00932743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обеспечивающего достижение целей, показателей и результатов федерального проекта, </w:t>
      </w:r>
      <w:r w:rsidRPr="00932743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>, в случае если гранты предоставляются в целях реализации соответствующих проектов, программ (далее – проект (программа).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5D09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конкретные проекты (мероприятия) в случае, если это установлено Порядком.</w:t>
      </w:r>
    </w:p>
    <w:p w:rsidR="00392F0D" w:rsidRPr="005109E6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C7E5F">
        <w:rPr>
          <w:rFonts w:ascii="Times New Roman" w:hAnsi="Times New Roman" w:cs="Times New Roman"/>
          <w:sz w:val="28"/>
          <w:szCs w:val="28"/>
        </w:rPr>
        <w:t xml:space="preserve">Указывается размер предоставляемого гранта, в том числе размер гранта в соответствующем финансовом году по </w:t>
      </w:r>
      <w:r w:rsidRPr="00017BF3">
        <w:rPr>
          <w:rFonts w:ascii="Times New Roman" w:hAnsi="Times New Roman" w:cs="Times New Roman"/>
          <w:sz w:val="28"/>
          <w:szCs w:val="28"/>
        </w:rPr>
        <w:t xml:space="preserve">коду </w:t>
      </w:r>
      <w:hyperlink r:id="rId38" w:history="1">
        <w:r w:rsidRPr="00017BF3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017BF3">
        <w:rPr>
          <w:rFonts w:ascii="Times New Roman" w:hAnsi="Times New Roman" w:cs="Times New Roman"/>
          <w:sz w:val="28"/>
          <w:szCs w:val="28"/>
        </w:rPr>
        <w:t>, по которому доведены лимиты бюджетных обязательств на предоставление гранта</w:t>
      </w:r>
      <w:r w:rsidRPr="009C7E5F">
        <w:rPr>
          <w:rFonts w:ascii="Times New Roman" w:hAnsi="Times New Roman" w:cs="Times New Roman"/>
          <w:sz w:val="28"/>
          <w:szCs w:val="28"/>
        </w:rPr>
        <w:t>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C7E5F">
        <w:rPr>
          <w:rFonts w:ascii="Times New Roman" w:hAnsi="Times New Roman" w:cs="Times New Roman"/>
          <w:sz w:val="28"/>
          <w:szCs w:val="28"/>
        </w:rPr>
        <w:t xml:space="preserve">т размера гранта с указанием информации, обосновывающей размер гранта, а также (при необходимости) источник получения данной информации прилагается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E5F">
        <w:rPr>
          <w:rFonts w:ascii="Times New Roman" w:hAnsi="Times New Roman" w:cs="Times New Roman"/>
          <w:sz w:val="28"/>
          <w:szCs w:val="28"/>
        </w:rPr>
        <w:t xml:space="preserve">оглашению (за исключением случаев, когда размер гранта и </w:t>
      </w:r>
      <w:r w:rsidRPr="005109E6">
        <w:rPr>
          <w:rFonts w:ascii="Times New Roman" w:hAnsi="Times New Roman" w:cs="Times New Roman"/>
          <w:sz w:val="28"/>
          <w:szCs w:val="28"/>
        </w:rPr>
        <w:t>порядок его расчёта определены решением городской Думы К</w:t>
      </w:r>
      <w:r>
        <w:rPr>
          <w:rFonts w:ascii="Times New Roman" w:hAnsi="Times New Roman" w:cs="Times New Roman"/>
          <w:sz w:val="28"/>
          <w:szCs w:val="28"/>
        </w:rPr>
        <w:t>раснодара о местном бюджете, решением главы муниципального образования город Краснодар или администрации муниципального образования город Краснодар</w:t>
      </w:r>
      <w:r w:rsidRPr="005109E6">
        <w:rPr>
          <w:rFonts w:ascii="Times New Roman" w:hAnsi="Times New Roman" w:cs="Times New Roman"/>
          <w:sz w:val="28"/>
          <w:szCs w:val="28"/>
        </w:rPr>
        <w:t>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такого акта, предусматривающего заключение соглашения (договора) на срок, превышающий срок действия утверждённых лимитов бюджетных обязательств.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Указывается ежегодный размер гранта за пределами планового периода в пределах средств и сроков, установленных муниципальным правовым актом муниципального образования город Краснодар, указанным в подпункте 3.2 пункта 3 настоящей Типовой формы.</w:t>
      </w:r>
    </w:p>
    <w:p w:rsidR="00392F0D" w:rsidRPr="00C46436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C46436">
        <w:rPr>
          <w:rFonts w:ascii="Times New Roman" w:hAnsi="Times New Roman" w:cs="Times New Roman"/>
          <w:sz w:val="28"/>
          <w:szCs w:val="28"/>
        </w:rPr>
        <w:t>Предусматривается в случае, если в отношении гранта осуществляется казначейское сопровождение.</w:t>
      </w:r>
    </w:p>
    <w:p w:rsidR="00392F0D" w:rsidRPr="00C46436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 w:rsidRPr="00C46436">
        <w:rPr>
          <w:rFonts w:ascii="Times New Roman" w:hAnsi="Times New Roman" w:cs="Times New Roman"/>
          <w:sz w:val="28"/>
          <w:szCs w:val="28"/>
        </w:rPr>
        <w:t>Предусматривается в случае, если в отношении гранта не осуществляется казначейское сопровождение.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B36D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в отношении субсидий, предоставляемых из местного бюджета, начиная с 01.01.2023.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C46436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Порядком предусмотрены соответствующие положения.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7330ED">
        <w:rPr>
          <w:rFonts w:ascii="Times New Roman" w:hAnsi="Times New Roman" w:cs="Times New Roman"/>
          <w:sz w:val="28"/>
          <w:szCs w:val="28"/>
        </w:rPr>
        <w:t xml:space="preserve">Приложение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3 к настоящей Типовой форме. В случае, если грант предоставляется в целях достижения результатов проекта (программы), в приложении, указанном в подпункте 5.7.1 пункта 5 настоящей Типовой формы, указываются результаты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гранта, которые должны соответствовать результатам проекта (программы).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Указываются значения иных конкретных показателей, в случае, если это установлено Порядком.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подпунктов 5.7.1 и (или) 5.7.2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Отчёт (ы), указанный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подпункте 5.8.1 пункта 5 настоящей Типовой формы оформляется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форме согласно приложению № 4 к настоящей Типовой форме.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иные конкретные отчёты для осуществления оценки достижения Получателем показателей, в соответствии с Порядком и Соглашением. Предусматривается при наличии в Соглашении подпункта 5.7.2 пункта 5. 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(складочный) капитал юридического лица, гранта.</w:t>
      </w:r>
    </w:p>
    <w:p w:rsidR="00392F0D" w:rsidRPr="001F433A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5.7.1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5.7.2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6A5134">
        <w:rPr>
          <w:rFonts w:ascii="Times New Roman" w:hAnsi="Times New Roman" w:cs="Times New Roman"/>
          <w:sz w:val="28"/>
          <w:szCs w:val="28"/>
          <w:vertAlign w:val="superscript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Оформляется по форме согласно приложению № 5 к настоящей Типовой форме.</w:t>
      </w:r>
    </w:p>
    <w:p w:rsidR="00392F0D" w:rsidRPr="00536B9A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5.8.2 пункта 5 настоящей Типовой формы, а также в случае, если это установлено Порядком. Указываются конкретные отчёты, а также периодичность их представления. Формы отчётов с указанием прилагаемых документов (при необходимости) прилагаются к Соглашению и являются его неотъемлемой частью.</w:t>
      </w:r>
    </w:p>
    <w:p w:rsidR="00392F0D" w:rsidRPr="006A5134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20 </w:t>
      </w:r>
      <w:r w:rsidRPr="006A5134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r>
        <w:rPr>
          <w:rFonts w:ascii="Times New Roman" w:hAnsi="Times New Roman" w:cs="Times New Roman"/>
          <w:sz w:val="28"/>
          <w:szCs w:val="28"/>
        </w:rPr>
        <w:t>подпункта 5.9</w:t>
      </w:r>
      <w:r w:rsidRPr="006A5134">
        <w:rPr>
          <w:rFonts w:ascii="Times New Roman" w:hAnsi="Times New Roman" w:cs="Times New Roman"/>
          <w:sz w:val="28"/>
          <w:szCs w:val="28"/>
        </w:rPr>
        <w:t xml:space="preserve"> пункта 5 настоящей Типовой формы. 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vertAlign w:val="superscript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Предусматри</w:t>
      </w:r>
      <w:r w:rsidRPr="0042001E">
        <w:rPr>
          <w:rFonts w:ascii="Times New Roman" w:hAnsi="Times New Roman" w:cs="Times New Roman"/>
          <w:sz w:val="28"/>
          <w:szCs w:val="28"/>
        </w:rPr>
        <w:t xml:space="preserve">вается 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субсидий на развитие инновационной деятельности, если Порядком предусмотрено последующее предоставление средств иным лицам.</w:t>
      </w:r>
    </w:p>
    <w:p w:rsidR="00392F0D" w:rsidRPr="00CB3929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22 </w:t>
      </w:r>
      <w:r w:rsidRPr="00CB3929">
        <w:rPr>
          <w:sz w:val="28"/>
          <w:szCs w:val="28"/>
        </w:rPr>
        <w:t xml:space="preserve">Не предусматривается в случае предоставления </w:t>
      </w:r>
      <w:r>
        <w:rPr>
          <w:sz w:val="28"/>
          <w:szCs w:val="28"/>
        </w:rPr>
        <w:t>гранта</w:t>
      </w:r>
      <w:r w:rsidRPr="00CB3929">
        <w:rPr>
          <w:sz w:val="28"/>
          <w:szCs w:val="28"/>
        </w:rPr>
        <w:t xml:space="preserve"> на возмещение затрат (недополученных доходов), а также грантов за высокие достижения.</w:t>
      </w:r>
    </w:p>
    <w:p w:rsidR="00392F0D" w:rsidRPr="00625C32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23 </w:t>
      </w:r>
      <w:r w:rsidRPr="00625C32">
        <w:rPr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392F0D" w:rsidRPr="00625C32" w:rsidRDefault="00392F0D" w:rsidP="00392F0D">
      <w:pPr>
        <w:pStyle w:val="a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24 </w:t>
      </w:r>
      <w:r w:rsidRPr="00625C32">
        <w:rPr>
          <w:sz w:val="28"/>
          <w:szCs w:val="28"/>
        </w:rPr>
        <w:t>Предусматривается в случае формирования и подписания соглашения в форме бумажного документа.</w:t>
      </w:r>
    </w:p>
    <w:p w:rsidR="00C13D5A" w:rsidRPr="009C7E5F" w:rsidRDefault="00C13D5A" w:rsidP="00C13D5A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13D5A" w:rsidRPr="009C7E5F" w:rsidSect="003175B1">
          <w:footerReference w:type="default" r:id="rId39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C13D5A" w:rsidRPr="009C7E5F" w:rsidRDefault="00C13D5A" w:rsidP="0016659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13D5A" w:rsidRPr="009C7E5F" w:rsidSect="006270E8">
      <w:headerReference w:type="default" r:id="rId40"/>
      <w:footerReference w:type="default" r:id="rId41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DA" w:rsidRDefault="00F075DA">
      <w:r>
        <w:separator/>
      </w:r>
    </w:p>
  </w:endnote>
  <w:endnote w:type="continuationSeparator" w:id="0">
    <w:p w:rsidR="00F075DA" w:rsidRDefault="00F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A" w:rsidRDefault="00C13D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4B7161" w:rsidP="00C92364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DA" w:rsidRDefault="00F075DA">
      <w:r>
        <w:separator/>
      </w:r>
    </w:p>
  </w:footnote>
  <w:footnote w:type="continuationSeparator" w:id="0">
    <w:p w:rsidR="00F075DA" w:rsidRDefault="00F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4B716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829"/>
    <w:rsid w:val="00017BF3"/>
    <w:rsid w:val="00017E45"/>
    <w:rsid w:val="00076D81"/>
    <w:rsid w:val="00086203"/>
    <w:rsid w:val="001020B1"/>
    <w:rsid w:val="00157DB3"/>
    <w:rsid w:val="00163D1B"/>
    <w:rsid w:val="0016659C"/>
    <w:rsid w:val="001B3EB0"/>
    <w:rsid w:val="001C350D"/>
    <w:rsid w:val="001F23E2"/>
    <w:rsid w:val="001F4309"/>
    <w:rsid w:val="00260054"/>
    <w:rsid w:val="002A4BAE"/>
    <w:rsid w:val="003130A4"/>
    <w:rsid w:val="00364F0A"/>
    <w:rsid w:val="00392F0D"/>
    <w:rsid w:val="003B630D"/>
    <w:rsid w:val="00426D30"/>
    <w:rsid w:val="0043461B"/>
    <w:rsid w:val="0047674F"/>
    <w:rsid w:val="004B06F6"/>
    <w:rsid w:val="004B7161"/>
    <w:rsid w:val="004C170D"/>
    <w:rsid w:val="004D186F"/>
    <w:rsid w:val="00501476"/>
    <w:rsid w:val="0051093C"/>
    <w:rsid w:val="005109E6"/>
    <w:rsid w:val="00527C3F"/>
    <w:rsid w:val="005403BD"/>
    <w:rsid w:val="005811C4"/>
    <w:rsid w:val="005D0C5B"/>
    <w:rsid w:val="00625C32"/>
    <w:rsid w:val="006270E8"/>
    <w:rsid w:val="00645B05"/>
    <w:rsid w:val="00665FC1"/>
    <w:rsid w:val="007E3CE3"/>
    <w:rsid w:val="00896D39"/>
    <w:rsid w:val="008E5E2C"/>
    <w:rsid w:val="009030FD"/>
    <w:rsid w:val="009661C0"/>
    <w:rsid w:val="00A205BA"/>
    <w:rsid w:val="00A40356"/>
    <w:rsid w:val="00A72B41"/>
    <w:rsid w:val="00B32E25"/>
    <w:rsid w:val="00B46E71"/>
    <w:rsid w:val="00BF2D1B"/>
    <w:rsid w:val="00BF3898"/>
    <w:rsid w:val="00C13D5A"/>
    <w:rsid w:val="00C153AC"/>
    <w:rsid w:val="00CD50D5"/>
    <w:rsid w:val="00D336AE"/>
    <w:rsid w:val="00D4546D"/>
    <w:rsid w:val="00D46FDF"/>
    <w:rsid w:val="00D7015E"/>
    <w:rsid w:val="00E25713"/>
    <w:rsid w:val="00E57DF0"/>
    <w:rsid w:val="00E914EC"/>
    <w:rsid w:val="00EA09BE"/>
    <w:rsid w:val="00EE4F88"/>
    <w:rsid w:val="00F075DA"/>
    <w:rsid w:val="00F51710"/>
    <w:rsid w:val="00F60C3D"/>
    <w:rsid w:val="00F807FB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6A63-4395-4C5B-956D-534C4C8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D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18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182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F1829"/>
    <w:pPr>
      <w:ind w:firstLine="0"/>
      <w:jc w:val="left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18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829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1829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Emphasis"/>
    <w:uiPriority w:val="20"/>
    <w:qFormat/>
    <w:rsid w:val="00FF1829"/>
    <w:rPr>
      <w:i/>
      <w:iCs/>
    </w:rPr>
  </w:style>
  <w:style w:type="character" w:customStyle="1" w:styleId="s11">
    <w:name w:val="s_11"/>
    <w:rsid w:val="00FF1829"/>
  </w:style>
  <w:style w:type="paragraph" w:customStyle="1" w:styleId="s16">
    <w:name w:val="s_16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625C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13D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13D5A"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rsid w:val="00C13D5A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C13D5A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C13D5A"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C13D5A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C13D5A"/>
    <w:pPr>
      <w:ind w:firstLine="0"/>
    </w:p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C13D5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C13D5A"/>
    <w:pPr>
      <w:ind w:firstLine="0"/>
      <w:jc w:val="left"/>
    </w:pPr>
  </w:style>
  <w:style w:type="paragraph" w:customStyle="1" w:styleId="af1">
    <w:name w:val="Сноска"/>
    <w:basedOn w:val="a"/>
    <w:next w:val="a"/>
    <w:uiPriority w:val="99"/>
    <w:rsid w:val="00C13D5A"/>
    <w:rPr>
      <w:sz w:val="20"/>
      <w:szCs w:val="20"/>
    </w:rPr>
  </w:style>
  <w:style w:type="character" w:customStyle="1" w:styleId="af2">
    <w:name w:val="Цветовое выделение для Текст"/>
    <w:uiPriority w:val="99"/>
    <w:rsid w:val="00C13D5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13D5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3D5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3D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C13D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C13D5A"/>
  </w:style>
  <w:style w:type="paragraph" w:customStyle="1" w:styleId="s22">
    <w:name w:val="s_22"/>
    <w:basedOn w:val="a"/>
    <w:rsid w:val="00C13D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75618/1200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72275618/1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2275618/12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2000" TargetMode="External"/><Relationship Id="rId14" Type="http://schemas.openxmlformats.org/officeDocument/2006/relationships/hyperlink" Target="http://internet.garant.ru/document/redirect/72275618/12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nternet.garant.ru/document/redirect/72275618/1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10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53</cp:revision>
  <cp:lastPrinted>2022-05-13T07:34:00Z</cp:lastPrinted>
  <dcterms:created xsi:type="dcterms:W3CDTF">2022-04-13T06:51:00Z</dcterms:created>
  <dcterms:modified xsi:type="dcterms:W3CDTF">2022-05-16T07:25:00Z</dcterms:modified>
</cp:coreProperties>
</file>