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left="4536" w:right="0"/>
        <w:jc w:val="center"/>
        <w:rPr/>
      </w:pPr>
      <w:r>
        <w:rPr>
          <w:sz w:val="27"/>
          <w:szCs w:val="27"/>
        </w:rPr>
        <w:t>ПРИЛОЖЕНИЕ № 2</w:t>
      </w:r>
    </w:p>
    <w:p>
      <w:pPr>
        <w:pStyle w:val="Normal"/>
        <w:widowControl w:val="false"/>
        <w:ind w:hanging="0" w:left="4536" w:right="0"/>
        <w:jc w:val="center"/>
        <w:rPr/>
      </w:pPr>
      <w:r>
        <w:rPr>
          <w:sz w:val="28"/>
          <w:szCs w:val="28"/>
        </w:rPr>
        <w:t>к постановлению</w:t>
      </w:r>
    </w:p>
    <w:p>
      <w:pPr>
        <w:pStyle w:val="Normal"/>
        <w:widowControl w:val="false"/>
        <w:ind w:hanging="0" w:left="4536" w:right="0"/>
        <w:jc w:val="center"/>
        <w:rPr/>
      </w:pPr>
      <w:r>
        <w:rPr>
          <w:sz w:val="28"/>
          <w:szCs w:val="28"/>
        </w:rPr>
        <w:t xml:space="preserve">администрации муниципального </w:t>
      </w:r>
    </w:p>
    <w:p>
      <w:pPr>
        <w:pStyle w:val="Normal"/>
        <w:widowControl w:val="false"/>
        <w:ind w:hanging="0" w:left="4536" w:right="0"/>
        <w:jc w:val="center"/>
        <w:rPr/>
      </w:pPr>
      <w:r>
        <w:rPr>
          <w:sz w:val="28"/>
          <w:szCs w:val="28"/>
        </w:rPr>
        <w:t xml:space="preserve">образования город Краснодар </w:t>
      </w:r>
    </w:p>
    <w:p>
      <w:pPr>
        <w:pStyle w:val="Normal"/>
        <w:widowControl w:val="false"/>
        <w:tabs>
          <w:tab w:val="clear" w:pos="708"/>
          <w:tab w:val="left" w:pos="9072" w:leader="none"/>
        </w:tabs>
        <w:ind w:hanging="0" w:left="4536" w:right="0"/>
        <w:jc w:val="both"/>
        <w:rPr/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_________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>________</w:t>
      </w:r>
    </w:p>
    <w:p>
      <w:pPr>
        <w:pStyle w:val="Normal"/>
        <w:widowControl w:val="false"/>
        <w:ind w:hanging="0" w:left="4536" w:right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widowControl w:val="fals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ind w:firstLine="709" w:left="3539" w:right="0"/>
        <w:rPr/>
      </w:pPr>
      <w:r>
        <w:rPr>
          <w:b/>
        </w:rPr>
        <w:t>СОСТАВ</w:t>
      </w:r>
    </w:p>
    <w:p>
      <w:pPr>
        <w:pStyle w:val="BodyText"/>
        <w:jc w:val="center"/>
        <w:rPr>
          <w:b/>
          <w:bCs/>
        </w:rPr>
      </w:pPr>
      <w:r>
        <w:rPr>
          <w:b/>
        </w:rPr>
        <w:t xml:space="preserve">комиссии по подготовке и проведению публичных </w:t>
      </w:r>
    </w:p>
    <w:p>
      <w:pPr>
        <w:pStyle w:val="BodyText"/>
        <w:jc w:val="center"/>
        <w:rPr>
          <w:b/>
          <w:bCs/>
        </w:rPr>
      </w:pPr>
      <w:r>
        <w:rPr>
          <w:b/>
        </w:rPr>
        <w:t xml:space="preserve">слушаний по проекту местного бюджета </w:t>
      </w:r>
    </w:p>
    <w:p>
      <w:pPr>
        <w:pStyle w:val="BodyText"/>
        <w:jc w:val="center"/>
        <w:rPr>
          <w:b/>
          <w:bCs/>
        </w:rPr>
      </w:pPr>
      <w:r>
        <w:rPr>
          <w:b/>
        </w:rPr>
        <w:t xml:space="preserve">(бюджета муниципального образования город Краснодар) </w:t>
      </w:r>
    </w:p>
    <w:p>
      <w:pPr>
        <w:pStyle w:val="BodyText"/>
        <w:jc w:val="center"/>
        <w:rPr>
          <w:b/>
          <w:bCs/>
        </w:rPr>
      </w:pPr>
      <w:r>
        <w:rPr>
          <w:b/>
        </w:rPr>
        <w:t>на 2026 год и на плановый период 2027 и 2028 годов»</w:t>
      </w:r>
    </w:p>
    <w:p>
      <w:pPr>
        <w:pStyle w:val="BodyText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widowControl w:val="false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widowControl w:val="false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855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52"/>
        <w:gridCol w:w="495"/>
        <w:gridCol w:w="6008"/>
      </w:tblGrid>
      <w:tr>
        <w:trPr/>
        <w:tc>
          <w:tcPr>
            <w:tcW w:w="3352" w:type="dxa"/>
            <w:tcBorders/>
          </w:tcPr>
          <w:p>
            <w:pPr>
              <w:pStyle w:val="BodyText"/>
              <w:rPr/>
            </w:pPr>
            <w:r>
              <w:rPr/>
              <w:t xml:space="preserve">Васильев </w:t>
            </w:r>
            <w:r>
              <w:rPr/>
              <w:br w:type="textWrapping" w:clear="all"/>
            </w:r>
            <w:r>
              <w:rPr/>
              <w:t>Дмитрий Юрьевич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rPr>
                <w:highlight w:val="none"/>
              </w:rPr>
            </w:pPr>
            <w:r>
              <w:rPr/>
              <w:t>Дьяченко</w:t>
            </w:r>
          </w:p>
          <w:p>
            <w:pPr>
              <w:pStyle w:val="BodyText"/>
              <w:rPr/>
            </w:pPr>
            <w:r>
              <w:rPr/>
              <w:t>Вадим Александрович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rPr>
                <w:highlight w:val="none"/>
              </w:rPr>
            </w:pPr>
            <w:r>
              <w:rPr/>
              <w:t>Чулков</w:t>
            </w:r>
          </w:p>
          <w:p>
            <w:pPr>
              <w:pStyle w:val="BodyText"/>
              <w:rPr/>
            </w:pPr>
            <w:r>
              <w:rPr/>
              <w:t>Александр Сергеевич</w:t>
            </w:r>
          </w:p>
          <w:p>
            <w:pPr>
              <w:pStyle w:val="BodyText"/>
              <w:rPr/>
            </w:pPr>
            <w:r>
              <w:rPr/>
            </w:r>
          </w:p>
        </w:tc>
        <w:tc>
          <w:tcPr>
            <w:tcW w:w="495" w:type="dxa"/>
            <w:tcBorders/>
          </w:tcPr>
          <w:p>
            <w:pPr>
              <w:pStyle w:val="BodyText"/>
              <w:rPr/>
            </w:pPr>
            <w:r>
              <w:rPr/>
              <w:t>–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rPr>
                <w:highlight w:val="none"/>
              </w:rPr>
            </w:pPr>
            <w:r>
              <w:rPr/>
              <w:t>–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rPr>
                <w:highlight w:val="none"/>
              </w:rPr>
            </w:pPr>
            <w:r>
              <w:rPr/>
            </w:r>
          </w:p>
          <w:p>
            <w:pPr>
              <w:pStyle w:val="BodyText"/>
              <w:rPr>
                <w:highlight w:val="none"/>
              </w:rPr>
            </w:pPr>
            <w:r>
              <w:rPr/>
              <w:t>–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6008" w:type="dxa"/>
            <w:tcBorders/>
          </w:tcPr>
          <w:p>
            <w:pPr>
              <w:pStyle w:val="BodyText"/>
              <w:rPr/>
            </w:pPr>
            <w:r>
              <w:rPr/>
              <w:t>первый заместитель главы муниципального образования город Краснодар, председатель комиссии</w:t>
            </w:r>
          </w:p>
          <w:p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rPr/>
            </w:pPr>
            <w:r>
              <w:rPr/>
              <w:t xml:space="preserve">председатель </w:t>
            </w:r>
            <w:bookmarkStart w:id="0" w:name="__DdeLink__87_1253904352"/>
            <w:r>
              <w:rPr/>
              <w:t>комитета городской Думы Крас-нодара по финансово-бюджетной, налоговой, экономической политике, предпринимательству и инвестициям (по согласованию)</w:t>
            </w:r>
            <w:bookmarkEnd w:id="0"/>
          </w:p>
          <w:p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rPr/>
            </w:pPr>
            <w:r>
              <w:rPr/>
              <w:t>директор департамента финансов администра-ции муниципального образования город Крас-нодар, секретарь комиссии</w:t>
            </w:r>
          </w:p>
          <w:p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20" w:hRule="atLeast"/>
          <w:cantSplit w:val="true"/>
        </w:trPr>
        <w:tc>
          <w:tcPr>
            <w:tcW w:w="3847" w:type="dxa"/>
            <w:gridSpan w:val="2"/>
            <w:tcBorders/>
          </w:tcPr>
          <w:p>
            <w:pPr>
              <w:pStyle w:val="BodyText"/>
              <w:rPr/>
            </w:pPr>
            <w:r>
              <w:rPr/>
              <w:t>Члены комиссии:</w:t>
            </w:r>
          </w:p>
        </w:tc>
        <w:tc>
          <w:tcPr>
            <w:tcW w:w="6008" w:type="dxa"/>
            <w:tcBorders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3352" w:type="dxa"/>
            <w:tcBorders/>
          </w:tcPr>
          <w:p>
            <w:pPr>
              <w:pStyle w:val="BodyText"/>
              <w:rPr/>
            </w:pPr>
            <w:r>
              <w:rPr/>
              <w:t>Мирошниченко</w:t>
            </w:r>
          </w:p>
          <w:p>
            <w:pPr>
              <w:pStyle w:val="BodyText"/>
              <w:rPr/>
            </w:pPr>
            <w:r>
              <w:rPr/>
              <w:t>Валентина Сергеевна</w:t>
            </w:r>
          </w:p>
        </w:tc>
        <w:tc>
          <w:tcPr>
            <w:tcW w:w="495" w:type="dxa"/>
            <w:tcBorders/>
          </w:tcPr>
          <w:p>
            <w:pPr>
              <w:pStyle w:val="BodyText"/>
              <w:rPr/>
            </w:pPr>
            <w:r>
              <w:rPr/>
              <w:t>–</w:t>
            </w:r>
          </w:p>
        </w:tc>
        <w:tc>
          <w:tcPr>
            <w:tcW w:w="6008" w:type="dxa"/>
            <w:tcBorders/>
          </w:tcPr>
          <w:p>
            <w:pPr>
              <w:pStyle w:val="BodyText"/>
              <w:rPr/>
            </w:pPr>
            <w:r>
              <w:rPr/>
              <w:t>председатель Прикубанской окружной г. Крас-нодара организации Краснодарской краевой организации общероссийской общественной организации «Всероссийское общество инва-лидов ВОИ» (по согласованию)</w:t>
            </w:r>
          </w:p>
          <w:p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0" w:hRule="atLeast"/>
        </w:trPr>
        <w:tc>
          <w:tcPr>
            <w:tcW w:w="3352" w:type="dxa"/>
            <w:tcBorders/>
          </w:tcPr>
          <w:p>
            <w:pPr>
              <w:pStyle w:val="BodyText"/>
              <w:rPr/>
            </w:pPr>
            <w:r>
              <w:rPr/>
              <w:t>Ряхин</w:t>
            </w:r>
          </w:p>
          <w:p>
            <w:pPr>
              <w:pStyle w:val="BodyText"/>
              <w:rPr/>
            </w:pPr>
            <w:r>
              <w:rPr/>
              <w:t>Александр Владимирович</w:t>
            </w:r>
          </w:p>
          <w:p>
            <w:pPr>
              <w:pStyle w:val="BodyText"/>
              <w:rPr/>
            </w:pPr>
            <w:r>
              <w:rPr/>
            </w:r>
          </w:p>
        </w:tc>
        <w:tc>
          <w:tcPr>
            <w:tcW w:w="495" w:type="dxa"/>
            <w:tcBorders/>
          </w:tcPr>
          <w:p>
            <w:pPr>
              <w:pStyle w:val="BodyText"/>
              <w:rPr/>
            </w:pPr>
            <w:r>
              <w:rPr/>
              <w:t>–</w:t>
            </w:r>
          </w:p>
        </w:tc>
        <w:tc>
          <w:tcPr>
            <w:tcW w:w="6008" w:type="dxa"/>
            <w:tcBorders/>
          </w:tcPr>
          <w:p>
            <w:pPr>
              <w:pStyle w:val="BodyText"/>
              <w:rPr>
                <w:highlight w:val="none"/>
              </w:rPr>
            </w:pPr>
            <w:r>
              <w:rPr/>
              <w:t>председатель Прикубанской окружной г. Крас-нодара организации Краснодарской краевой организации ветеранов (пенсионеров, инва-лидов) войны, труда, Вооружённых Сил и правоохранительных органов (по согласова-нию)</w:t>
            </w:r>
          </w:p>
        </w:tc>
      </w:tr>
      <w:tr>
        <w:trPr>
          <w:trHeight w:val="320" w:hRule="atLeast"/>
        </w:trPr>
        <w:tc>
          <w:tcPr>
            <w:tcW w:w="3352" w:type="dxa"/>
            <w:tcBorders/>
          </w:tcPr>
          <w:p>
            <w:pPr>
              <w:pStyle w:val="BodyText"/>
              <w:rPr/>
            </w:pPr>
            <w:r>
              <w:rPr/>
              <w:t>Самойленко</w:t>
            </w:r>
          </w:p>
          <w:p>
            <w:pPr>
              <w:pStyle w:val="BodyText"/>
              <w:rPr/>
            </w:pPr>
            <w:r>
              <w:rPr/>
              <w:t>Михаил Валерьевич</w:t>
            </w:r>
          </w:p>
        </w:tc>
        <w:tc>
          <w:tcPr>
            <w:tcW w:w="495" w:type="dxa"/>
            <w:tcBorders/>
          </w:tcPr>
          <w:p>
            <w:pPr>
              <w:pStyle w:val="BodyText"/>
              <w:rPr/>
            </w:pPr>
            <w:r>
              <w:rPr/>
              <w:t>–</w:t>
            </w:r>
          </w:p>
        </w:tc>
        <w:tc>
          <w:tcPr>
            <w:tcW w:w="6008" w:type="dxa"/>
            <w:tcBorders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заместитель председателя комитета городской Думы Краснодара по финансово-бюджетной, налоговой, экономической политике, предпринимательству и инвестициям (по согласованию)</w:t>
            </w:r>
          </w:p>
          <w:p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ind w:firstLine="142" w:left="-283" w:right="0"/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департамента финансов</w:t>
      </w:r>
    </w:p>
    <w:p>
      <w:pPr>
        <w:pStyle w:val="Normal"/>
        <w:tabs>
          <w:tab w:val="clear" w:pos="708"/>
          <w:tab w:val="left" w:pos="7088" w:leader="none"/>
        </w:tabs>
        <w:ind w:firstLine="142" w:left="-283" w:right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tabs>
          <w:tab w:val="clear" w:pos="708"/>
          <w:tab w:val="left" w:pos="7088" w:leader="none"/>
        </w:tabs>
        <w:ind w:firstLine="142" w:left="-283" w:right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город Краснодар</w:t>
        <w:tab/>
        <w:t xml:space="preserve">                А.С.Чулков</w:t>
      </w:r>
    </w:p>
    <w:p>
      <w:pPr>
        <w:pStyle w:val="Normal"/>
        <w:tabs>
          <w:tab w:val="clear" w:pos="708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709" w:top="1134" w:footer="72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320" cy="171450"/>
              <wp:effectExtent l="0" t="0" r="0" b="0"/>
              <wp:wrapSquare wrapText="bothSides"/>
              <wp:docPr id="1" name="_x005F_x0000_s10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60" cy="171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3240" rIns="3240" tIns="3240" bIns="32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1025" path="m0,0l-2147483645,0l-2147483645,-2147483646l0,-2147483646xe" stroked="f" o:allowincell="f" style="position:absolute;margin-left:240.15pt;margin-top:0.05pt;width:1.55pt;height:13.4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widowControl w:val="false"/>
      <w:numPr>
        <w:ilvl w:val="0"/>
        <w:numId w:val="1"/>
      </w:numPr>
      <w:ind w:hanging="0" w:left="4536" w:right="0"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widowControl w:val="false"/>
      <w:numPr>
        <w:ilvl w:val="3"/>
        <w:numId w:val="1"/>
      </w:numPr>
      <w:outlineLvl w:val="3"/>
    </w:pPr>
    <w:rPr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qFormat/>
    <w:rPr/>
  </w:style>
  <w:style w:type="character" w:styleId="PageNumber">
    <w:name w:val="page number"/>
    <w:qFormat/>
    <w:rPr>
      <w:rFonts w:cs="Times New Roman"/>
    </w:rPr>
  </w:style>
  <w:style w:type="character" w:styleId="Style8">
    <w:name w:val="Основной текст Знак"/>
    <w:qFormat/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qFormat/>
    <w:pPr>
      <w:widowControl w:val="false"/>
      <w:jc w:val="both"/>
    </w:pPr>
    <w:rPr>
      <w:sz w:val="28"/>
      <w:szCs w:val="28"/>
    </w:rPr>
  </w:style>
  <w:style w:type="paragraph" w:styleId="List">
    <w:name w:val="List"/>
    <w:basedOn w:val="BodyText"/>
    <w:qFormat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  <w:lang w:val="en-US" w:eastAsia="en-US" w:bidi="en-U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ru-RU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">
    <w:name w:val="Основной текст с отступом 2"/>
    <w:basedOn w:val="Normal"/>
    <w:qFormat/>
    <w:pPr>
      <w:widowControl w:val="false"/>
      <w:ind w:firstLine="709" w:left="0" w:right="0"/>
      <w:jc w:val="both"/>
    </w:pPr>
    <w:rPr>
      <w:sz w:val="28"/>
      <w:szCs w:val="28"/>
    </w:rPr>
  </w:style>
  <w:style w:type="paragraph" w:styleId="3">
    <w:name w:val="Основной текст с отступом 3"/>
    <w:basedOn w:val="Normal"/>
    <w:qFormat/>
    <w:pPr>
      <w:widowControl w:val="false"/>
      <w:ind w:hanging="0" w:left="5103" w:right="0"/>
    </w:pPr>
    <w:rPr>
      <w:sz w:val="28"/>
      <w:szCs w:val="28"/>
    </w:rPr>
  </w:style>
  <w:style w:type="paragraph" w:styleId="Style1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paragraph" w:styleId="user6">
    <w:name w:val="Содержимое врезки (user)"/>
    <w:basedOn w:val="Normal"/>
    <w:qFormat/>
    <w:pPr/>
    <w:rPr/>
  </w:style>
  <w:style w:type="paragraph" w:styleId="Style13">
    <w:name w:val="Содержимое врезки"/>
    <w:basedOn w:val="Normal"/>
    <w:qFormat/>
    <w:pPr/>
    <w:rPr/>
  </w:style>
  <w:style w:type="numbering" w:styleId="Style14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LibreOffice/25.2.3.2$Linux_X86_64 LibreOffice_project/520$Build-2</Application>
  <AppVersion>15.0000</AppVersion>
  <Pages>2</Pages>
  <Words>161</Words>
  <Characters>1377</Characters>
  <CharactersWithSpaces>1541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2020-03-11T13:56:00Z</dcterms:created>
  <dc:creator>OHoblenko</dc:creator>
  <dc:description/>
  <dc:language>ru-RU</dc:language>
  <cp:lastModifiedBy/>
  <cp:lastPrinted>2025-10-20T09:32:35Z</cp:lastPrinted>
  <dcterms:modified xsi:type="dcterms:W3CDTF">2025-10-20T09:36:14Z</dcterms:modified>
  <cp:revision>34</cp:revision>
  <dc:subject/>
  <dc:title>ПРИЛОЖЕНИЕ №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