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19F490B" w14:textId="0335527B" w:rsidR="00DB1778" w:rsidRPr="00FE21C9" w:rsidRDefault="00DB1778" w:rsidP="00DB1778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56C1E2D1" w14:textId="77777777" w:rsidR="00DB1778" w:rsidRPr="00FE21C9" w:rsidRDefault="00DB1778" w:rsidP="00DB1778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67275221" w14:textId="77777777" w:rsidR="00DB1778" w:rsidRPr="00FE21C9" w:rsidRDefault="00DB1778" w:rsidP="00DB1778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6A8697FF" w14:textId="77777777" w:rsidR="00DB1778" w:rsidRDefault="00DB1778" w:rsidP="00DB1778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16.12.2021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 п. 6</w:t>
      </w:r>
    </w:p>
    <w:p w14:paraId="1A7D0B07" w14:textId="77777777" w:rsidR="00304874" w:rsidRDefault="00304874" w:rsidP="00855835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4A1CD20D" w14:textId="77777777" w:rsidR="00855835" w:rsidRDefault="00855835" w:rsidP="00855835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4EB313A4" w14:textId="77777777" w:rsidR="00855835" w:rsidRDefault="00855835" w:rsidP="00855835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47054907" w14:textId="77777777" w:rsidR="00855835" w:rsidRPr="00D51946" w:rsidRDefault="00855835" w:rsidP="00855835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D51946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</w:t>
      </w:r>
      <w:r w:rsidR="00BE4A45">
        <w:rPr>
          <w:rFonts w:ascii="Times New Roman" w:hAnsi="Times New Roman"/>
          <w:b/>
          <w:sz w:val="28"/>
          <w:szCs w:val="28"/>
        </w:rPr>
        <w:t>3</w:t>
      </w:r>
      <w:r w:rsidRPr="00D51946">
        <w:rPr>
          <w:rFonts w:ascii="Times New Roman" w:hAnsi="Times New Roman"/>
          <w:b/>
          <w:sz w:val="28"/>
          <w:szCs w:val="28"/>
        </w:rPr>
        <w:t xml:space="preserve"> и 202</w:t>
      </w:r>
      <w:r w:rsidR="00BE4A45">
        <w:rPr>
          <w:rFonts w:ascii="Times New Roman" w:hAnsi="Times New Roman"/>
          <w:b/>
          <w:sz w:val="28"/>
          <w:szCs w:val="28"/>
        </w:rPr>
        <w:t>4</w:t>
      </w:r>
      <w:r w:rsidRPr="00D51946">
        <w:rPr>
          <w:rFonts w:ascii="Times New Roman" w:hAnsi="Times New Roman"/>
          <w:b/>
          <w:sz w:val="28"/>
          <w:szCs w:val="28"/>
        </w:rPr>
        <w:t xml:space="preserve"> годах</w:t>
      </w:r>
    </w:p>
    <w:p w14:paraId="30CF7234" w14:textId="77777777" w:rsidR="00855835" w:rsidRPr="00D51946" w:rsidRDefault="00855835" w:rsidP="00855835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215CF482" w14:textId="77777777" w:rsidR="00855835" w:rsidRPr="00D51946" w:rsidRDefault="00855835" w:rsidP="00855835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061CDAE0" w14:textId="77777777" w:rsidR="00855835" w:rsidRDefault="004844B9" w:rsidP="004844B9">
      <w:pPr>
        <w:spacing w:after="0pt" w:line="12pt" w:lineRule="auto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81.70pt" w:type="dxa"/>
        <w:tblInd w:w="0.25pt" w:type="dxa"/>
        <w:tblLook w:firstRow="1" w:lastRow="0" w:firstColumn="1" w:lastColumn="0" w:noHBand="0" w:noVBand="1"/>
      </w:tblPr>
      <w:tblGrid>
        <w:gridCol w:w="2689"/>
        <w:gridCol w:w="3827"/>
        <w:gridCol w:w="1560"/>
        <w:gridCol w:w="1558"/>
      </w:tblGrid>
      <w:tr w:rsidR="00BC6132" w:rsidRPr="00BC6132" w14:paraId="199E72E0" w14:textId="77777777" w:rsidTr="004F1D76">
        <w:trPr>
          <w:trHeight w:val="360"/>
        </w:trPr>
        <w:tc>
          <w:tcPr>
            <w:tcW w:w="134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66F8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4BF649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.9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7B341F37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C6132" w:rsidRPr="00BC6132" w14:paraId="112DDA0B" w14:textId="77777777" w:rsidTr="004F1D76">
        <w:trPr>
          <w:trHeight w:val="300"/>
        </w:trPr>
        <w:tc>
          <w:tcPr>
            <w:tcW w:w="134.45pt" w:type="dxa"/>
            <w:vMerge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6EA9B272" w14:textId="77777777" w:rsidR="00BC6132" w:rsidRPr="00BC6132" w:rsidRDefault="00BC6132" w:rsidP="00BC6132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.35pt" w:type="dxa"/>
            <w:vMerge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7F2FACA8" w14:textId="77777777" w:rsidR="00BC6132" w:rsidRPr="00BC6132" w:rsidRDefault="00BC6132" w:rsidP="00BC6132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pt" w:type="dxa"/>
            <w:tcBorders>
              <w:top w:val="nil"/>
              <w:start w:val="nil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FFA2F0" w14:textId="77777777" w:rsidR="00BC6132" w:rsidRPr="00BC6132" w:rsidRDefault="00BC6132" w:rsidP="00BE4A4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E4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.90pt" w:type="dxa"/>
            <w:tcBorders>
              <w:top w:val="nil"/>
              <w:start w:val="nil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1ABF69" w14:textId="77777777" w:rsidR="00BC6132" w:rsidRPr="00BC6132" w:rsidRDefault="00BC6132" w:rsidP="00BE4A4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E4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271282A2" w14:textId="77777777" w:rsidR="00855835" w:rsidRPr="00BC6132" w:rsidRDefault="00855835" w:rsidP="00855835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81.70pt" w:type="dxa"/>
        <w:tblInd w:w="0.25pt" w:type="dxa"/>
        <w:tblLook w:firstRow="1" w:lastRow="0" w:firstColumn="1" w:lastColumn="0" w:noHBand="0" w:noVBand="1"/>
      </w:tblPr>
      <w:tblGrid>
        <w:gridCol w:w="2689"/>
        <w:gridCol w:w="3827"/>
        <w:gridCol w:w="1560"/>
        <w:gridCol w:w="1558"/>
      </w:tblGrid>
      <w:tr w:rsidR="00BC6132" w:rsidRPr="00BC6132" w14:paraId="4E0F1910" w14:textId="77777777" w:rsidTr="00DB1778">
        <w:trPr>
          <w:tblHeader/>
        </w:trPr>
        <w:tc>
          <w:tcPr>
            <w:tcW w:w="13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1E5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2E94C7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0E850A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1295F0" w14:textId="77777777" w:rsidR="00BC6132" w:rsidRPr="00BC6132" w:rsidRDefault="00BC6132" w:rsidP="00BC613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132" w:rsidRPr="00BC6132" w14:paraId="3ACF53BE" w14:textId="77777777" w:rsidTr="00DB1778">
        <w:tc>
          <w:tcPr>
            <w:tcW w:w="134.45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44164D6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91.3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BC64068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1A762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22 454 900,1</w:t>
            </w:r>
          </w:p>
        </w:tc>
        <w:tc>
          <w:tcPr>
            <w:tcW w:w="77.9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6A9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12 537 594,1</w:t>
            </w:r>
          </w:p>
        </w:tc>
      </w:tr>
      <w:tr w:rsidR="00BC6132" w:rsidRPr="00BC6132" w14:paraId="0D2958E9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ECC6B67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3411DEB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258F7F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11 233 001,9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DC9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2 027 878,1</w:t>
            </w:r>
          </w:p>
        </w:tc>
      </w:tr>
      <w:tr w:rsidR="00BC6132" w:rsidRPr="00BC6132" w14:paraId="0EDAE5D6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644A1AA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1FAA105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00160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2 251 860,1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16F" w14:textId="77777777" w:rsidR="00BC6132" w:rsidRPr="00BC6132" w:rsidRDefault="003124C1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966 352,0</w:t>
            </w:r>
          </w:p>
        </w:tc>
      </w:tr>
      <w:tr w:rsidR="004D1ECC" w:rsidRPr="00BC6132" w14:paraId="68D274EA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EAFF34B" w14:textId="77777777" w:rsidR="004D1ECC" w:rsidRPr="00BC6132" w:rsidRDefault="004D1ECC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hAnsi="Times New Roman"/>
                <w:sz w:val="24"/>
                <w:szCs w:val="24"/>
              </w:rPr>
              <w:t>2 02 25232 04 0000 150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F15790F" w14:textId="77777777" w:rsidR="004D1ECC" w:rsidRPr="00BC6132" w:rsidRDefault="004D1ECC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35D2152F" w14:textId="77777777" w:rsidR="004D1ECC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114 449,8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8372A8" w14:textId="77777777" w:rsidR="004D1ECC" w:rsidRDefault="004D1ECC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7D7CBE70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CDC25B3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49F250F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5D92FA" w14:textId="77777777" w:rsidR="00BC6132" w:rsidRPr="00BC6132" w:rsidRDefault="003124C1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833 776,9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7B8E" w14:textId="77777777" w:rsidR="00BC6132" w:rsidRPr="00BC6132" w:rsidRDefault="004D1ECC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888 438,4</w:t>
            </w:r>
          </w:p>
        </w:tc>
      </w:tr>
      <w:tr w:rsidR="004D1ECC" w:rsidRPr="00BC6132" w14:paraId="30C8DCC7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5A2D64F" w14:textId="77777777" w:rsidR="004D1ECC" w:rsidRPr="00BC6132" w:rsidRDefault="004D1ECC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30465D9" w14:textId="77777777" w:rsidR="004D1ECC" w:rsidRPr="00BC6132" w:rsidRDefault="004D1ECC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1AC404CF" w14:textId="77777777" w:rsidR="004D1ECC" w:rsidRDefault="004D1ECC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5 835 474,8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CF93DE8" w14:textId="77777777" w:rsidR="004D1ECC" w:rsidRDefault="004D1ECC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6AFA98AA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4CA7C8F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719519E" w14:textId="77777777" w:rsidR="00BC6132" w:rsidRPr="004D1ECC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5CE1CD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41 205,3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9A6" w14:textId="77777777" w:rsidR="00BC6132" w:rsidRPr="00BC6132" w:rsidRDefault="004D1ECC" w:rsidP="003124C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49 880,8</w:t>
            </w:r>
          </w:p>
        </w:tc>
      </w:tr>
      <w:tr w:rsidR="00BC6132" w:rsidRPr="00BC6132" w14:paraId="5AA3A09F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ABF96EA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30D4AE1" w14:textId="77777777" w:rsidR="00BC6132" w:rsidRPr="00C937D9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</w:t>
            </w:r>
            <w:r w:rsidRPr="00C937D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деятельности и техническое оснащение детских и кукольных театров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FE523B" w14:textId="77777777" w:rsidR="00853846" w:rsidRDefault="00853846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59FFC" w14:textId="77777777" w:rsidR="00853846" w:rsidRDefault="00853846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F77ECF" w14:textId="77777777" w:rsidR="00853846" w:rsidRDefault="00853846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89322" w14:textId="77777777" w:rsidR="00BC6132" w:rsidRPr="00BC6132" w:rsidRDefault="00853846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2 073,2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138" w14:textId="77777777" w:rsidR="00853846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FA7DC" w14:textId="77777777" w:rsidR="00853846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76455" w14:textId="77777777" w:rsidR="00853846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100AC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393D5F" w:rsidRPr="00BC6132" w14:paraId="1D976179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255E14E" w14:textId="77777777" w:rsidR="00393D5F" w:rsidRPr="00277CBA" w:rsidRDefault="00393D5F" w:rsidP="00393D5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lastRenderedPageBreak/>
              <w:t>2 02 25519 04 0000 150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3B15C9B" w14:textId="77777777" w:rsidR="00393D5F" w:rsidRPr="00277CBA" w:rsidRDefault="00393D5F" w:rsidP="00393D5F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063A7609" w14:textId="77777777" w:rsidR="00393D5F" w:rsidRPr="00BC6132" w:rsidRDefault="00853846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7 228,6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BCEF4F0" w14:textId="77777777" w:rsidR="00393D5F" w:rsidRPr="00BC6132" w:rsidRDefault="003124C1" w:rsidP="00393D5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7E0439E7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38320F8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894A4E8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8737D1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337 450,0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71B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4D18A967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32E3D9F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FFEA30D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C1FC99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1 809 483,2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003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120 906,9</w:t>
            </w:r>
            <w:r w:rsidR="00BC6132"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132" w:rsidRPr="00BC6132" w14:paraId="742485C9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627A6FD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A3E1831" w14:textId="77777777" w:rsidR="00BC6132" w:rsidRPr="00C937D9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32F94D" w14:textId="77777777" w:rsidR="00BC6132" w:rsidRPr="00BC6132" w:rsidRDefault="00853846" w:rsidP="00C937D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11 111 898,2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F39" w14:textId="77777777" w:rsidR="00BC6132" w:rsidRPr="00BC6132" w:rsidRDefault="00853846" w:rsidP="00C937D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10 509 716,0</w:t>
            </w:r>
          </w:p>
        </w:tc>
      </w:tr>
      <w:tr w:rsidR="00BC6132" w:rsidRPr="00BC6132" w14:paraId="4C4F70FD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82D662F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0B5DDC9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0A3127" w14:textId="77777777" w:rsidR="00BC6132" w:rsidRPr="00BC6132" w:rsidRDefault="00853846" w:rsidP="00C937D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10 117 429,2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36F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9 484 595,8</w:t>
            </w:r>
          </w:p>
        </w:tc>
      </w:tr>
      <w:tr w:rsidR="00BC6132" w:rsidRPr="00BC6132" w14:paraId="3AF72EB6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EAE87AF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897FC06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75401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1840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BC6132" w:rsidRPr="00BC6132" w14:paraId="47C32D30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7C7D655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8764908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DC7CB1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A86265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3C38F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2435A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EBDF2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29B61E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C887F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37 452,1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3AE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A585B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C7580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846C31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77296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33B5B7" w14:textId="77777777" w:rsidR="0068329B" w:rsidRDefault="0068329B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CF036C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39 080,5</w:t>
            </w:r>
          </w:p>
        </w:tc>
      </w:tr>
      <w:tr w:rsidR="00BC6132" w:rsidRPr="00BC6132" w14:paraId="36633718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5A953F2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C0625A8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F8775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1 042,8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CDD" w14:textId="77777777" w:rsidR="00BC6132" w:rsidRPr="00BC6132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C937D9" w:rsidRPr="00C937D9" w14:paraId="6A9413DB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7455F06" w14:textId="77777777" w:rsidR="00C937D9" w:rsidRPr="00C937D9" w:rsidRDefault="00C937D9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02 35303 04 0000 150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B5B31B5" w14:textId="77777777" w:rsidR="00C937D9" w:rsidRPr="00C937D9" w:rsidRDefault="00C937D9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548EE65D" w14:textId="77777777" w:rsidR="00C937D9" w:rsidRPr="00C937D9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399 583,8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928500F" w14:textId="77777777" w:rsidR="00C937D9" w:rsidRPr="00C937D9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421 301,2</w:t>
            </w:r>
          </w:p>
        </w:tc>
      </w:tr>
      <w:tr w:rsidR="00853846" w:rsidRPr="00C937D9" w14:paraId="4EEB8716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DCAB28B" w14:textId="77777777" w:rsidR="00853846" w:rsidRPr="00C937D9" w:rsidRDefault="00853846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8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2 02 39998 04 0000 150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4304D3E" w14:textId="77777777" w:rsidR="00853846" w:rsidRPr="00C937D9" w:rsidRDefault="00853846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8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C10400D" w14:textId="77777777" w:rsidR="00853846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424 558,5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762EBB" w14:textId="77777777" w:rsidR="00853846" w:rsidRDefault="00853846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431 998,8</w:t>
            </w:r>
          </w:p>
        </w:tc>
      </w:tr>
      <w:tr w:rsidR="00BC6132" w:rsidRPr="00BC6132" w14:paraId="13BBCBA6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CAA37F3" w14:textId="77777777" w:rsidR="00BC6132" w:rsidRPr="00BC6132" w:rsidRDefault="00BC6132" w:rsidP="004844B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3140C3" w14:textId="77777777" w:rsidR="00BC6132" w:rsidRPr="00BC6132" w:rsidRDefault="00BC6132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8E70BA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B05" w14:textId="77777777" w:rsidR="00BC6132" w:rsidRPr="00BC6132" w:rsidRDefault="00BC6132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5BF03495" w14:textId="77777777" w:rsidTr="00DB1778">
        <w:tc>
          <w:tcPr>
            <w:tcW w:w="134.45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26806A76" w14:textId="77777777" w:rsidR="00BC6132" w:rsidRPr="00BC6132" w:rsidRDefault="00BC6132" w:rsidP="00C937D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2 02 45</w:t>
            </w:r>
            <w:r w:rsidR="00C93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2780EB77" w14:textId="77777777" w:rsidR="00BC6132" w:rsidRPr="00C937D9" w:rsidRDefault="00C937D9" w:rsidP="004844B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7D5E95B" w14:textId="77777777" w:rsidR="00BC6132" w:rsidRPr="00BC6132" w:rsidRDefault="00C937D9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7.9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04661996" w14:textId="77777777" w:rsidR="00BC6132" w:rsidRPr="00BC6132" w:rsidRDefault="00BC6132" w:rsidP="004844B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91E0E99" w14:textId="77777777" w:rsidR="00BC6132" w:rsidRPr="00B47925" w:rsidRDefault="00BC6132" w:rsidP="00855835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4F1D76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B9B61A8" w14:textId="77777777" w:rsidR="00006374" w:rsidRDefault="00006374" w:rsidP="00BD577E">
      <w:pPr>
        <w:spacing w:after="0pt" w:line="12pt" w:lineRule="auto"/>
      </w:pPr>
      <w:r>
        <w:separator/>
      </w:r>
    </w:p>
  </w:endnote>
  <w:endnote w:type="continuationSeparator" w:id="0">
    <w:p w14:paraId="489F62D5" w14:textId="77777777" w:rsidR="00006374" w:rsidRDefault="00006374" w:rsidP="00BD577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B056480" w14:textId="77777777" w:rsidR="00006374" w:rsidRDefault="00006374" w:rsidP="00BD577E">
      <w:pPr>
        <w:spacing w:after="0pt" w:line="12pt" w:lineRule="auto"/>
      </w:pPr>
      <w:r>
        <w:separator/>
      </w:r>
    </w:p>
  </w:footnote>
  <w:footnote w:type="continuationSeparator" w:id="0">
    <w:p w14:paraId="0258C5AC" w14:textId="77777777" w:rsidR="00006374" w:rsidRDefault="00006374" w:rsidP="00BD577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31EF35A" w14:textId="77777777"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853846">
      <w:rPr>
        <w:rFonts w:ascii="Times New Roman" w:hAnsi="Times New Roman"/>
        <w:noProof/>
        <w:sz w:val="24"/>
        <w:szCs w:val="24"/>
      </w:rPr>
      <w:t>2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25"/>
    <w:rsid w:val="00003855"/>
    <w:rsid w:val="00006374"/>
    <w:rsid w:val="00043014"/>
    <w:rsid w:val="000A46F9"/>
    <w:rsid w:val="00155A2E"/>
    <w:rsid w:val="00164D80"/>
    <w:rsid w:val="00243722"/>
    <w:rsid w:val="00304874"/>
    <w:rsid w:val="003124C1"/>
    <w:rsid w:val="00393D5F"/>
    <w:rsid w:val="004844B9"/>
    <w:rsid w:val="004D1ECC"/>
    <w:rsid w:val="004F1D76"/>
    <w:rsid w:val="00601030"/>
    <w:rsid w:val="00653931"/>
    <w:rsid w:val="0068329B"/>
    <w:rsid w:val="006A240F"/>
    <w:rsid w:val="007F2382"/>
    <w:rsid w:val="00853846"/>
    <w:rsid w:val="00855835"/>
    <w:rsid w:val="00917935"/>
    <w:rsid w:val="009A727D"/>
    <w:rsid w:val="00B47925"/>
    <w:rsid w:val="00BC6132"/>
    <w:rsid w:val="00BD577E"/>
    <w:rsid w:val="00BE4A45"/>
    <w:rsid w:val="00C937D9"/>
    <w:rsid w:val="00D51946"/>
    <w:rsid w:val="00DB1778"/>
    <w:rsid w:val="00DF58AE"/>
    <w:rsid w:val="00E860A2"/>
    <w:rsid w:val="00E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E8561"/>
  <w15:chartTrackingRefBased/>
  <w15:docId w15:val="{4FFCF790-9AC6-4FF0-8005-7636E47EE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55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9</cp:revision>
  <cp:lastPrinted>2021-10-20T08:46:00Z</cp:lastPrinted>
  <dcterms:created xsi:type="dcterms:W3CDTF">2021-10-20T08:43:00Z</dcterms:created>
  <dcterms:modified xsi:type="dcterms:W3CDTF">2021-12-20T11:36:00Z</dcterms:modified>
</cp:coreProperties>
</file>