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C0" w:rsidRPr="00142CC0" w:rsidRDefault="002A3ACF" w:rsidP="003814AF">
      <w:pPr>
        <w:pStyle w:val="22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CC0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4312E5" w:rsidRPr="00142CC0">
        <w:rPr>
          <w:rFonts w:ascii="Times New Roman" w:hAnsi="Times New Roman" w:cs="Times New Roman"/>
          <w:b/>
          <w:sz w:val="28"/>
          <w:szCs w:val="28"/>
        </w:rPr>
        <w:t xml:space="preserve">плановой выездной </w:t>
      </w:r>
      <w:r w:rsidRPr="00142CC0">
        <w:rPr>
          <w:rFonts w:ascii="Times New Roman" w:hAnsi="Times New Roman" w:cs="Times New Roman"/>
          <w:b/>
          <w:sz w:val="28"/>
          <w:szCs w:val="28"/>
        </w:rPr>
        <w:t xml:space="preserve">проверки </w:t>
      </w:r>
      <w:r w:rsidR="004312E5" w:rsidRPr="00142CC0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F14EC5" w:rsidRPr="00F14EC5">
        <w:rPr>
          <w:rFonts w:ascii="Times New Roman" w:hAnsi="Times New Roman"/>
          <w:b/>
          <w:sz w:val="28"/>
          <w:szCs w:val="28"/>
        </w:rPr>
        <w:t>муниципального казённого учреждения муниципального образования город Краснодар «Единая служба заказчика»</w:t>
      </w:r>
    </w:p>
    <w:p w:rsidR="00070F9F" w:rsidRDefault="00070F9F" w:rsidP="00070F9F">
      <w:pPr>
        <w:pStyle w:val="22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4390" w:rsidRDefault="00070F9F" w:rsidP="00070F9F">
      <w:pPr>
        <w:pStyle w:val="22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F14EC5">
        <w:rPr>
          <w:rFonts w:ascii="Times New Roman" w:hAnsi="Times New Roman" w:cs="Times New Roman"/>
          <w:sz w:val="28"/>
          <w:szCs w:val="28"/>
        </w:rPr>
        <w:t>4</w:t>
      </w:r>
      <w:r w:rsidRPr="00070F9F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</w:t>
      </w:r>
      <w:r>
        <w:rPr>
          <w:rFonts w:ascii="Times New Roman" w:hAnsi="Times New Roman" w:cs="Times New Roman"/>
          <w:sz w:val="28"/>
          <w:szCs w:val="28"/>
        </w:rPr>
        <w:t>ового контроля на 2024</w:t>
      </w:r>
      <w:r w:rsidRPr="00070F9F">
        <w:rPr>
          <w:rFonts w:ascii="Times New Roman" w:hAnsi="Times New Roman" w:cs="Times New Roman"/>
          <w:sz w:val="28"/>
          <w:szCs w:val="28"/>
        </w:rPr>
        <w:t xml:space="preserve"> год </w:t>
      </w:r>
      <w:r w:rsidR="002A3ACF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42CC0" w:rsidRPr="00142CC0">
        <w:rPr>
          <w:rFonts w:ascii="Times New Roman" w:hAnsi="Times New Roman" w:cs="Times New Roman"/>
          <w:sz w:val="28"/>
          <w:szCs w:val="28"/>
        </w:rPr>
        <w:t xml:space="preserve">выездная проверка </w:t>
      </w:r>
      <w:r w:rsidR="00F14EC5" w:rsidRPr="00F14EC5">
        <w:rPr>
          <w:rFonts w:ascii="Times New Roman" w:hAnsi="Times New Roman" w:cs="Times New Roman"/>
          <w:sz w:val="28"/>
          <w:szCs w:val="28"/>
        </w:rPr>
        <w:t xml:space="preserve">муниципального казённого учреждения муниципального образования город Краснодар «Единая служба заказчика» </w:t>
      </w:r>
      <w:r w:rsidR="00D50C32" w:rsidRPr="00142C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4EC5" w:rsidRPr="00F43F86">
        <w:rPr>
          <w:rFonts w:ascii="Times New Roman" w:hAnsi="Times New Roman"/>
          <w:sz w:val="28"/>
          <w:szCs w:val="28"/>
        </w:rPr>
        <w:t>МКУ «</w:t>
      </w:r>
      <w:r w:rsidR="00F14EC5">
        <w:rPr>
          <w:rFonts w:ascii="Times New Roman" w:hAnsi="Times New Roman"/>
          <w:sz w:val="28"/>
          <w:szCs w:val="28"/>
        </w:rPr>
        <w:t>Единая служба заказчика</w:t>
      </w:r>
      <w:r w:rsidR="00F14EC5" w:rsidRPr="00F43F86">
        <w:rPr>
          <w:rFonts w:ascii="Times New Roman" w:hAnsi="Times New Roman"/>
          <w:sz w:val="28"/>
          <w:szCs w:val="28"/>
        </w:rPr>
        <w:t>»</w:t>
      </w:r>
      <w:r w:rsidR="00BE57C8">
        <w:rPr>
          <w:rFonts w:ascii="Times New Roman" w:hAnsi="Times New Roman" w:cs="Times New Roman"/>
          <w:sz w:val="28"/>
          <w:szCs w:val="28"/>
        </w:rPr>
        <w:t>, Заказчик</w:t>
      </w:r>
      <w:r w:rsidR="00D50C32" w:rsidRPr="00142CC0">
        <w:rPr>
          <w:rFonts w:ascii="Times New Roman" w:hAnsi="Times New Roman" w:cs="Times New Roman"/>
          <w:sz w:val="28"/>
          <w:szCs w:val="28"/>
        </w:rPr>
        <w:t>)</w:t>
      </w:r>
      <w:r w:rsidR="00EE0490">
        <w:rPr>
          <w:rFonts w:ascii="Times New Roman" w:hAnsi="Times New Roman" w:cs="Times New Roman"/>
          <w:sz w:val="28"/>
          <w:szCs w:val="28"/>
        </w:rPr>
        <w:t xml:space="preserve"> </w:t>
      </w:r>
      <w:r w:rsidR="00F14EC5" w:rsidRPr="00F14EC5">
        <w:rPr>
          <w:rFonts w:ascii="Times New Roman" w:hAnsi="Times New Roman" w:cs="Times New Roman"/>
          <w:sz w:val="28"/>
          <w:szCs w:val="28"/>
        </w:rPr>
        <w:t xml:space="preserve">осуществления расходов бюджетных средств на реализацию мероприятий подпрограммы «Приобретение в муниципальную собственность образовательных организаций, строительство и реконструкция муниципальных организаций в муниципальном образовании город Краснодар»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в части расходов на осуществление мероприятия «1 Этап. Проектирование и строительство дошкольной образовательной организации на 350 мест в районе ст. Елизаветинской в </w:t>
      </w:r>
      <w:proofErr w:type="spellStart"/>
      <w:r w:rsidR="00F14EC5" w:rsidRPr="00F14EC5"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 w:rsidR="00F14EC5" w:rsidRPr="00F14EC5">
        <w:rPr>
          <w:rFonts w:ascii="Times New Roman" w:hAnsi="Times New Roman" w:cs="Times New Roman"/>
          <w:sz w:val="28"/>
          <w:szCs w:val="28"/>
        </w:rPr>
        <w:t xml:space="preserve"> внутригородском округе г. Краснодара», за период с 01.01.2022 по 31.12.2023</w:t>
      </w:r>
      <w:r w:rsidR="007129C4" w:rsidRPr="00142CC0">
        <w:rPr>
          <w:rFonts w:ascii="Times New Roman" w:hAnsi="Times New Roman" w:cs="Times New Roman"/>
          <w:sz w:val="28"/>
          <w:szCs w:val="28"/>
        </w:rPr>
        <w:t>.</w:t>
      </w:r>
    </w:p>
    <w:p w:rsidR="003231E6" w:rsidRDefault="007252B1" w:rsidP="00FC178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003B">
        <w:rPr>
          <w:rFonts w:ascii="Times New Roman" w:hAnsi="Times New Roman" w:cs="Times New Roman"/>
          <w:bCs/>
          <w:sz w:val="28"/>
          <w:szCs w:val="28"/>
        </w:rPr>
        <w:t>По результатам выбороч</w:t>
      </w:r>
      <w:r>
        <w:rPr>
          <w:rFonts w:ascii="Times New Roman" w:hAnsi="Times New Roman" w:cs="Times New Roman"/>
          <w:bCs/>
          <w:sz w:val="28"/>
          <w:szCs w:val="28"/>
        </w:rPr>
        <w:t>ных обмеров, фактически выполненных</w:t>
      </w:r>
      <w:r w:rsidR="0029604B">
        <w:rPr>
          <w:rFonts w:ascii="Times New Roman" w:hAnsi="Times New Roman" w:cs="Times New Roman"/>
          <w:bCs/>
          <w:sz w:val="28"/>
          <w:szCs w:val="28"/>
        </w:rPr>
        <w:t xml:space="preserve"> подрядчиком</w:t>
      </w:r>
      <w:r w:rsidRPr="0034003B">
        <w:rPr>
          <w:rFonts w:ascii="Times New Roman" w:hAnsi="Times New Roman" w:cs="Times New Roman"/>
          <w:bCs/>
          <w:sz w:val="28"/>
          <w:szCs w:val="28"/>
        </w:rPr>
        <w:t xml:space="preserve"> работ завышение объёмов работ в акт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Pr="0034003B">
        <w:rPr>
          <w:rFonts w:ascii="Times New Roman" w:hAnsi="Times New Roman" w:cs="Times New Roman"/>
          <w:bCs/>
          <w:sz w:val="28"/>
          <w:szCs w:val="28"/>
        </w:rPr>
        <w:t>формы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4003B">
        <w:rPr>
          <w:rFonts w:ascii="Times New Roman" w:hAnsi="Times New Roman" w:cs="Times New Roman"/>
          <w:bCs/>
          <w:sz w:val="28"/>
          <w:szCs w:val="28"/>
        </w:rPr>
        <w:t xml:space="preserve">КС-2, принятых и оплаченных </w:t>
      </w:r>
      <w:r w:rsidR="00F14EC5" w:rsidRPr="00F43F86">
        <w:rPr>
          <w:rFonts w:ascii="Times New Roman" w:hAnsi="Times New Roman"/>
          <w:sz w:val="28"/>
          <w:szCs w:val="28"/>
        </w:rPr>
        <w:t>МКУ «</w:t>
      </w:r>
      <w:r w:rsidR="00F14EC5">
        <w:rPr>
          <w:rFonts w:ascii="Times New Roman" w:hAnsi="Times New Roman"/>
          <w:sz w:val="28"/>
          <w:szCs w:val="28"/>
        </w:rPr>
        <w:t>Единая служба заказчика</w:t>
      </w:r>
      <w:r w:rsidR="00F14EC5" w:rsidRPr="00F43F86">
        <w:rPr>
          <w:rFonts w:ascii="Times New Roman" w:hAnsi="Times New Roman"/>
          <w:sz w:val="28"/>
          <w:szCs w:val="28"/>
        </w:rPr>
        <w:t>»</w:t>
      </w:r>
      <w:r w:rsidR="00F14E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14EC5">
        <w:rPr>
          <w:rFonts w:ascii="Times New Roman" w:hAnsi="Times New Roman" w:cs="Times New Roman"/>
          <w:sz w:val="28"/>
          <w:szCs w:val="28"/>
        </w:rPr>
        <w:t>контракту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3231E6">
        <w:rPr>
          <w:rFonts w:ascii="Times New Roman" w:hAnsi="Times New Roman" w:cs="Times New Roman"/>
          <w:sz w:val="28"/>
          <w:szCs w:val="28"/>
        </w:rPr>
        <w:t>.</w:t>
      </w:r>
    </w:p>
    <w:p w:rsidR="0083542B" w:rsidRPr="002B132F" w:rsidRDefault="00FC1785" w:rsidP="00FC1785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785">
        <w:rPr>
          <w:rFonts w:ascii="Times New Roman" w:hAnsi="Times New Roman" w:cs="Times New Roman"/>
          <w:sz w:val="28"/>
          <w:szCs w:val="28"/>
        </w:rPr>
        <w:t>По результатам</w:t>
      </w:r>
      <w:r w:rsidR="00BE57C8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FC1785">
        <w:rPr>
          <w:rFonts w:ascii="Times New Roman" w:hAnsi="Times New Roman" w:cs="Times New Roman"/>
          <w:sz w:val="28"/>
          <w:szCs w:val="28"/>
        </w:rPr>
        <w:t xml:space="preserve">, нарушения сроков </w:t>
      </w:r>
      <w:r w:rsidR="006D51DD">
        <w:rPr>
          <w:rFonts w:ascii="Times New Roman" w:hAnsi="Times New Roman" w:cs="Times New Roman"/>
          <w:sz w:val="28"/>
          <w:szCs w:val="28"/>
        </w:rPr>
        <w:t>принятия выполненных работ и</w:t>
      </w:r>
      <w:r w:rsidR="003231E6">
        <w:rPr>
          <w:rFonts w:ascii="Times New Roman" w:hAnsi="Times New Roman" w:cs="Times New Roman"/>
          <w:sz w:val="28"/>
          <w:szCs w:val="28"/>
        </w:rPr>
        <w:t xml:space="preserve"> их </w:t>
      </w:r>
      <w:r w:rsidRPr="00FC1785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BE57C8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FC1785">
        <w:rPr>
          <w:rFonts w:ascii="Times New Roman" w:hAnsi="Times New Roman" w:cs="Times New Roman"/>
          <w:sz w:val="28"/>
          <w:szCs w:val="28"/>
        </w:rPr>
        <w:t>не</w:t>
      </w:r>
      <w:r w:rsidR="00BE57C8">
        <w:rPr>
          <w:rFonts w:ascii="Times New Roman" w:hAnsi="Times New Roman" w:cs="Times New Roman"/>
          <w:sz w:val="28"/>
          <w:szCs w:val="28"/>
        </w:rPr>
        <w:t> </w:t>
      </w:r>
      <w:r w:rsidRPr="00FC1785">
        <w:rPr>
          <w:rFonts w:ascii="Times New Roman" w:hAnsi="Times New Roman" w:cs="Times New Roman"/>
          <w:sz w:val="28"/>
          <w:szCs w:val="28"/>
        </w:rPr>
        <w:t>установлено</w:t>
      </w:r>
      <w:r w:rsidR="0083542B" w:rsidRPr="002B132F">
        <w:rPr>
          <w:rFonts w:ascii="Times New Roman" w:hAnsi="Times New Roman" w:cs="Times New Roman"/>
          <w:sz w:val="28"/>
          <w:szCs w:val="28"/>
        </w:rPr>
        <w:t>.</w:t>
      </w:r>
    </w:p>
    <w:p w:rsidR="00F3482B" w:rsidRPr="002A3ACF" w:rsidRDefault="00F3482B" w:rsidP="00142CC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материалы проверки направлены в прокуратуру города Краснодара для рассмотрения и принятия решения в установленном действующим законодательством порядке.</w:t>
      </w:r>
    </w:p>
    <w:sectPr w:rsidR="00F3482B" w:rsidRPr="002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igold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CF"/>
    <w:rsid w:val="00023B8A"/>
    <w:rsid w:val="00024243"/>
    <w:rsid w:val="000268B0"/>
    <w:rsid w:val="00026DBF"/>
    <w:rsid w:val="00034453"/>
    <w:rsid w:val="00070F9F"/>
    <w:rsid w:val="00083285"/>
    <w:rsid w:val="000E5305"/>
    <w:rsid w:val="00102F4B"/>
    <w:rsid w:val="001312A1"/>
    <w:rsid w:val="00142CC0"/>
    <w:rsid w:val="0014550D"/>
    <w:rsid w:val="00192089"/>
    <w:rsid w:val="00196596"/>
    <w:rsid w:val="001F2B13"/>
    <w:rsid w:val="002474F6"/>
    <w:rsid w:val="00252608"/>
    <w:rsid w:val="00283EAD"/>
    <w:rsid w:val="00286CD9"/>
    <w:rsid w:val="0029604B"/>
    <w:rsid w:val="002A3ACF"/>
    <w:rsid w:val="002A7C1F"/>
    <w:rsid w:val="00317DB9"/>
    <w:rsid w:val="003231E6"/>
    <w:rsid w:val="00362790"/>
    <w:rsid w:val="003814AF"/>
    <w:rsid w:val="003C2F3F"/>
    <w:rsid w:val="003C7734"/>
    <w:rsid w:val="003E446A"/>
    <w:rsid w:val="003F4190"/>
    <w:rsid w:val="00406D01"/>
    <w:rsid w:val="004312E5"/>
    <w:rsid w:val="00434D5D"/>
    <w:rsid w:val="00472946"/>
    <w:rsid w:val="00485168"/>
    <w:rsid w:val="00485C4F"/>
    <w:rsid w:val="004A5CCA"/>
    <w:rsid w:val="00503E62"/>
    <w:rsid w:val="00505312"/>
    <w:rsid w:val="00526917"/>
    <w:rsid w:val="0059448C"/>
    <w:rsid w:val="005C18AE"/>
    <w:rsid w:val="005D632A"/>
    <w:rsid w:val="006276CC"/>
    <w:rsid w:val="00635DFB"/>
    <w:rsid w:val="00675D37"/>
    <w:rsid w:val="00695FD9"/>
    <w:rsid w:val="006A45D8"/>
    <w:rsid w:val="006A483B"/>
    <w:rsid w:val="006C3216"/>
    <w:rsid w:val="006D51DD"/>
    <w:rsid w:val="006F0244"/>
    <w:rsid w:val="007129C4"/>
    <w:rsid w:val="007252B1"/>
    <w:rsid w:val="00740C2E"/>
    <w:rsid w:val="00751E9B"/>
    <w:rsid w:val="00755394"/>
    <w:rsid w:val="007660DA"/>
    <w:rsid w:val="00824390"/>
    <w:rsid w:val="0083542B"/>
    <w:rsid w:val="00835452"/>
    <w:rsid w:val="00842C23"/>
    <w:rsid w:val="00866D0B"/>
    <w:rsid w:val="0089257D"/>
    <w:rsid w:val="008D5FA0"/>
    <w:rsid w:val="00935EB4"/>
    <w:rsid w:val="009705A7"/>
    <w:rsid w:val="0099630D"/>
    <w:rsid w:val="009D75C5"/>
    <w:rsid w:val="009F1FE8"/>
    <w:rsid w:val="00A04B8D"/>
    <w:rsid w:val="00A31439"/>
    <w:rsid w:val="00AB0D3D"/>
    <w:rsid w:val="00AE0BDA"/>
    <w:rsid w:val="00B34976"/>
    <w:rsid w:val="00B91EC8"/>
    <w:rsid w:val="00BA5103"/>
    <w:rsid w:val="00BB250F"/>
    <w:rsid w:val="00BB38DB"/>
    <w:rsid w:val="00BB4FAD"/>
    <w:rsid w:val="00BC2734"/>
    <w:rsid w:val="00BD382E"/>
    <w:rsid w:val="00BE57C8"/>
    <w:rsid w:val="00BF328F"/>
    <w:rsid w:val="00C0507F"/>
    <w:rsid w:val="00C06478"/>
    <w:rsid w:val="00C603A2"/>
    <w:rsid w:val="00C83855"/>
    <w:rsid w:val="00C95680"/>
    <w:rsid w:val="00CA239A"/>
    <w:rsid w:val="00CE7E1B"/>
    <w:rsid w:val="00CF6DF3"/>
    <w:rsid w:val="00D075E8"/>
    <w:rsid w:val="00D16252"/>
    <w:rsid w:val="00D41066"/>
    <w:rsid w:val="00D47F5B"/>
    <w:rsid w:val="00D50C32"/>
    <w:rsid w:val="00DF17F9"/>
    <w:rsid w:val="00DF2A49"/>
    <w:rsid w:val="00EB58DB"/>
    <w:rsid w:val="00EE0490"/>
    <w:rsid w:val="00EE0E33"/>
    <w:rsid w:val="00F14EC5"/>
    <w:rsid w:val="00F27482"/>
    <w:rsid w:val="00F3482B"/>
    <w:rsid w:val="00F34E60"/>
    <w:rsid w:val="00FA20FA"/>
    <w:rsid w:val="00FC1785"/>
    <w:rsid w:val="00FE0050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7A7C"/>
  <w15:chartTrackingRefBased/>
  <w15:docId w15:val="{0333058C-C253-499D-8986-EABCDFC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FE8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286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6CD9"/>
  </w:style>
  <w:style w:type="paragraph" w:styleId="a5">
    <w:name w:val="List Paragraph"/>
    <w:basedOn w:val="a"/>
    <w:uiPriority w:val="34"/>
    <w:qFormat/>
    <w:rsid w:val="00D0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142CC0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2CC0"/>
    <w:pPr>
      <w:shd w:val="clear" w:color="auto" w:fill="FFFFFF"/>
      <w:spacing w:before="780" w:after="0" w:line="240" w:lineRule="atLeast"/>
      <w:jc w:val="center"/>
    </w:pPr>
    <w:rPr>
      <w:sz w:val="27"/>
      <w:szCs w:val="27"/>
    </w:rPr>
  </w:style>
  <w:style w:type="character" w:customStyle="1" w:styleId="2Sylfaen">
    <w:name w:val="Основной текст (2) + Sylfaen"/>
    <w:rsid w:val="0083542B"/>
    <w:rPr>
      <w:rFonts w:ascii="Marigold" w:hAnsi="Marigold" w:cs="Marigold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C50C-C185-45B5-9397-A48DA3D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Саралашвили Наталья Андреевна</dc:creator>
  <cp:keywords/>
  <dc:description/>
  <cp:lastModifiedBy>Шилин Александр Борисович</cp:lastModifiedBy>
  <cp:revision>2</cp:revision>
  <cp:lastPrinted>2024-05-06T13:25:00Z</cp:lastPrinted>
  <dcterms:created xsi:type="dcterms:W3CDTF">2024-05-06T13:49:00Z</dcterms:created>
  <dcterms:modified xsi:type="dcterms:W3CDTF">2024-05-06T13:49:00Z</dcterms:modified>
</cp:coreProperties>
</file>