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>проекта постановления администрации муниципального образования город Краснодар «Об утверждении проекта межевания территории в целях внесения изменений в проект межевания территории, ограниченной улицами имени Яна Полуяна, имени Тургенева, имени Атарбекова, имени Ковалёва в Прикубанском внутригородском округе города Краснодара, и проекта планировки территории»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/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 xml:space="preserve">.                            Срок приема замечаний и предложений: с </w:t>
      </w:r>
      <w:r>
        <w:rPr>
          <w:sz w:val="28"/>
          <w:szCs w:val="28"/>
        </w:rPr>
        <w:t>14.01.2025</w:t>
        <w:tab/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20</w:t>
      </w:r>
      <w:r>
        <w:rPr>
          <w:sz w:val="28"/>
          <w:szCs w:val="28"/>
        </w:rPr>
        <w:t>.01.2025.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Application>LibreOffice/7.6.7.2$Linux_X86_64 LibreOffice_project/60$Build-2</Application>
  <AppVersion>15.0000</AppVersion>
  <Pages>1</Pages>
  <Words>150</Words>
  <Characters>1196</Characters>
  <CharactersWithSpaces>1373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2025-01-16T16:36:03Z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