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E" w:rsidRDefault="00A129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92E" w:rsidRDefault="00A1292E">
      <w:pPr>
        <w:pStyle w:val="ConsPlusNormal"/>
        <w:ind w:firstLine="540"/>
        <w:jc w:val="both"/>
        <w:outlineLvl w:val="0"/>
      </w:pPr>
    </w:p>
    <w:p w:rsidR="00A1292E" w:rsidRDefault="00A1292E">
      <w:pPr>
        <w:pStyle w:val="ConsPlusNormal"/>
        <w:outlineLvl w:val="0"/>
      </w:pPr>
      <w:r>
        <w:t>Зарегистрировано в Минюсте России 8 апреля 2016 г. N 41716</w:t>
      </w:r>
    </w:p>
    <w:p w:rsidR="00A1292E" w:rsidRDefault="00A12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Title"/>
        <w:jc w:val="center"/>
      </w:pPr>
      <w:r>
        <w:t>МИНИСТЕРСТВО СТРОИТЕЛЬСТВА И ЖИЛИЩНО-КОММУНАЛЬНОГО</w:t>
      </w:r>
    </w:p>
    <w:p w:rsidR="00A1292E" w:rsidRDefault="00A1292E">
      <w:pPr>
        <w:pStyle w:val="ConsPlusTitle"/>
        <w:jc w:val="center"/>
      </w:pPr>
      <w:r>
        <w:t>ХОЗЯЙСТВА РОССИЙСКОЙ ФЕДЕРАЦИИ</w:t>
      </w:r>
    </w:p>
    <w:p w:rsidR="00A1292E" w:rsidRDefault="00A1292E">
      <w:pPr>
        <w:pStyle w:val="ConsPlusTitle"/>
        <w:jc w:val="center"/>
      </w:pPr>
    </w:p>
    <w:p w:rsidR="00A1292E" w:rsidRDefault="00A1292E">
      <w:pPr>
        <w:pStyle w:val="ConsPlusTitle"/>
        <w:jc w:val="center"/>
      </w:pPr>
      <w:r>
        <w:t>ПРИКАЗ</w:t>
      </w:r>
    </w:p>
    <w:p w:rsidR="00A1292E" w:rsidRDefault="00A1292E">
      <w:pPr>
        <w:pStyle w:val="ConsPlusTitle"/>
        <w:jc w:val="center"/>
      </w:pPr>
      <w:r>
        <w:t>от 25 декабря 2015 г. N 938/пр</w:t>
      </w:r>
    </w:p>
    <w:p w:rsidR="00A1292E" w:rsidRDefault="00A1292E">
      <w:pPr>
        <w:pStyle w:val="ConsPlusTitle"/>
        <w:jc w:val="center"/>
      </w:pPr>
    </w:p>
    <w:p w:rsidR="00A1292E" w:rsidRDefault="00A1292E">
      <w:pPr>
        <w:pStyle w:val="ConsPlusTitle"/>
        <w:jc w:val="center"/>
      </w:pPr>
      <w:r>
        <w:t>ОБ УТВЕРЖДЕНИИ ПОРЯДКА И СРОКОВ</w:t>
      </w:r>
    </w:p>
    <w:p w:rsidR="00A1292E" w:rsidRDefault="00A1292E">
      <w:pPr>
        <w:pStyle w:val="ConsPlusTitle"/>
        <w:jc w:val="center"/>
      </w:pPr>
      <w:r>
        <w:t>ВНЕСЕНИЯ ИЗМЕНЕНИЙ В РЕЕСТР ЛИЦЕНЗИЙ СУБЪЕКТА</w:t>
      </w:r>
    </w:p>
    <w:p w:rsidR="00A1292E" w:rsidRDefault="00A1292E">
      <w:pPr>
        <w:pStyle w:val="ConsPlusTitle"/>
        <w:jc w:val="center"/>
      </w:pPr>
      <w:r>
        <w:t>РОССИЙСКОЙ ФЕДЕРАЦИИ</w:t>
      </w:r>
    </w:p>
    <w:p w:rsidR="00A1292E" w:rsidRDefault="00A129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9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02.03.2018 N 134/пр,</w:t>
            </w:r>
          </w:p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РФ</w:t>
            </w:r>
          </w:p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6" w:history="1">
              <w:r>
                <w:rPr>
                  <w:color w:val="0000FF"/>
                </w:rPr>
                <w:t>N АКПИ17-704</w:t>
              </w:r>
            </w:hyperlink>
            <w:r>
              <w:rPr>
                <w:color w:val="392C69"/>
              </w:rPr>
              <w:t xml:space="preserve">, от 13.08.2019 </w:t>
            </w:r>
            <w:hyperlink r:id="rId7" w:history="1">
              <w:r>
                <w:rPr>
                  <w:color w:val="0000FF"/>
                </w:rPr>
                <w:t>N АКПИ19-474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92E" w:rsidRDefault="00A1292E">
      <w:pPr>
        <w:pStyle w:val="ConsPlusNormal"/>
        <w:jc w:val="center"/>
      </w:pPr>
    </w:p>
    <w:p w:rsidR="00A1292E" w:rsidRDefault="00A1292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jc w:val="right"/>
      </w:pPr>
      <w:r>
        <w:t>Министр</w:t>
      </w:r>
    </w:p>
    <w:p w:rsidR="00A1292E" w:rsidRDefault="00A1292E">
      <w:pPr>
        <w:pStyle w:val="ConsPlusNormal"/>
        <w:jc w:val="right"/>
      </w:pPr>
      <w:r>
        <w:t>М.А.МЕНЬ</w:t>
      </w: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jc w:val="right"/>
        <w:outlineLvl w:val="0"/>
      </w:pPr>
      <w:r>
        <w:t>Утвержден</w:t>
      </w:r>
    </w:p>
    <w:p w:rsidR="00A1292E" w:rsidRDefault="00A1292E">
      <w:pPr>
        <w:pStyle w:val="ConsPlusNormal"/>
        <w:jc w:val="right"/>
      </w:pPr>
      <w:r>
        <w:t>приказом Министерства строительства</w:t>
      </w:r>
    </w:p>
    <w:p w:rsidR="00A1292E" w:rsidRDefault="00A1292E">
      <w:pPr>
        <w:pStyle w:val="ConsPlusNormal"/>
        <w:jc w:val="right"/>
      </w:pPr>
      <w:r>
        <w:t>и жилищно-коммунального хозяйства</w:t>
      </w:r>
    </w:p>
    <w:p w:rsidR="00A1292E" w:rsidRDefault="00A1292E">
      <w:pPr>
        <w:pStyle w:val="ConsPlusNormal"/>
        <w:jc w:val="right"/>
      </w:pPr>
      <w:r>
        <w:t>Российской Федерации</w:t>
      </w:r>
    </w:p>
    <w:p w:rsidR="00A1292E" w:rsidRDefault="00A1292E">
      <w:pPr>
        <w:pStyle w:val="ConsPlusNormal"/>
        <w:jc w:val="right"/>
      </w:pPr>
      <w:r>
        <w:t>от 25.12.2015 N 938/пр</w:t>
      </w:r>
    </w:p>
    <w:p w:rsidR="00A1292E" w:rsidRDefault="00A1292E">
      <w:pPr>
        <w:pStyle w:val="ConsPlusNormal"/>
        <w:jc w:val="center"/>
      </w:pPr>
    </w:p>
    <w:p w:rsidR="00A1292E" w:rsidRDefault="00A1292E">
      <w:pPr>
        <w:pStyle w:val="ConsPlusTitle"/>
        <w:jc w:val="center"/>
      </w:pPr>
      <w:bookmarkStart w:id="0" w:name="P35"/>
      <w:bookmarkEnd w:id="0"/>
      <w:r>
        <w:t>ПОРЯДОК И СРОКИ</w:t>
      </w:r>
    </w:p>
    <w:p w:rsidR="00A1292E" w:rsidRDefault="00A1292E">
      <w:pPr>
        <w:pStyle w:val="ConsPlusTitle"/>
        <w:jc w:val="center"/>
      </w:pPr>
      <w:r>
        <w:t>ВНЕСЕНИЯ ИЗМЕНЕНИЙ В РЕЕСТР ЛИЦЕНЗИЙ СУБЪЕКТА</w:t>
      </w:r>
    </w:p>
    <w:p w:rsidR="00A1292E" w:rsidRDefault="00A1292E">
      <w:pPr>
        <w:pStyle w:val="ConsPlusTitle"/>
        <w:jc w:val="center"/>
      </w:pPr>
      <w:r>
        <w:t>РОССИЙСКОЙ ФЕДЕРАЦИИ</w:t>
      </w:r>
    </w:p>
    <w:p w:rsidR="00A1292E" w:rsidRDefault="00A129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9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02.03.2018 N 134/пр,</w:t>
            </w:r>
          </w:p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РФ</w:t>
            </w:r>
          </w:p>
          <w:p w:rsidR="00A1292E" w:rsidRDefault="00A129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0" w:history="1">
              <w:r>
                <w:rPr>
                  <w:color w:val="0000FF"/>
                </w:rPr>
                <w:t>N АКПИ17-704</w:t>
              </w:r>
            </w:hyperlink>
            <w:r>
              <w:rPr>
                <w:color w:val="392C69"/>
              </w:rPr>
              <w:t xml:space="preserve">, от 13.08.2019 </w:t>
            </w:r>
            <w:hyperlink r:id="rId11" w:history="1">
              <w:r>
                <w:rPr>
                  <w:color w:val="0000FF"/>
                </w:rPr>
                <w:t>N АКПИ19-474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92E" w:rsidRDefault="00A1292E">
      <w:pPr>
        <w:pStyle w:val="ConsPlusNormal"/>
        <w:jc w:val="center"/>
      </w:pPr>
    </w:p>
    <w:p w:rsidR="00A1292E" w:rsidRDefault="00A1292E">
      <w:pPr>
        <w:pStyle w:val="ConsPlusNormal"/>
        <w:ind w:firstLine="540"/>
        <w:jc w:val="both"/>
      </w:pPr>
      <w:r>
        <w:lastRenderedPageBreak/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решения органа государственного жилищного надзора, принятого в соответствии с </w:t>
      </w:r>
      <w:hyperlink r:id="rId12" w:history="1">
        <w:r>
          <w:rPr>
            <w:color w:val="0000FF"/>
          </w:rPr>
          <w:t>частями 3</w:t>
        </w:r>
      </w:hyperlink>
      <w:r>
        <w:t xml:space="preserve">, </w:t>
      </w:r>
      <w:hyperlink r:id="rId13" w:history="1">
        <w:r>
          <w:rPr>
            <w:color w:val="0000FF"/>
          </w:rPr>
          <w:t>3.1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 - </w:t>
      </w:r>
      <w:hyperlink r:id="rId15" w:history="1">
        <w:r>
          <w:rPr>
            <w:color w:val="0000FF"/>
          </w:rPr>
          <w:t>5.4 статьи 198</w:t>
        </w:r>
      </w:hyperlink>
      <w:r>
        <w:t xml:space="preserve"> Жилищного кодекса Российской Федерации (Собрание законодательства Российской Федерации 2005, N 1, ст. 14, 2007, N 1, ст. 14; 2008, N 30, ст. 3616; 2009, N 39, ст. 4542; 2010, N 31, ст. 4206; 2011, N 23, ст. 3263; N 50, ст. 7343; 2013, N 14, ст. 1646; 2014, N 30, ст. 4218, 4256, 4264; 2015, N 1, ст. 11; N 27, ст. 3967; 2016, N 1, ст. 24, N 27, ст. 4288; 2017, N 1, ст. 10, N 52, ст. 7939; 2018, N 1, ст. 69) или при непоступлении в установленный срок заявления о продлении срока действия лицензии на осуществление предпринимательской деятельности по управлению многоквартирными домами, либо на основании представленного лицом, осуществляющим деятельность по управлению многоквартирным домом (далее - заявитель), заявления о внесении изменений в реестр, содержащего следующие сведения:</w:t>
      </w:r>
    </w:p>
    <w:p w:rsidR="00A1292E" w:rsidRDefault="00A1292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а) адрес многоквартирного дома;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б) основания заключения, прекращения или расторжения договора управления многоквартирным домом;</w:t>
      </w:r>
    </w:p>
    <w:p w:rsidR="00A1292E" w:rsidRDefault="00A1292E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в) реквизиты договора управления многоквартирным домом;</w:t>
      </w:r>
    </w:p>
    <w:p w:rsidR="00A1292E" w:rsidRDefault="00A1292E">
      <w:pPr>
        <w:pStyle w:val="ConsPlusNormal"/>
        <w:jc w:val="both"/>
      </w:pPr>
      <w:r>
        <w:t xml:space="preserve">(пп. "в"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г) реквизиты распорядительного документа органов местного самоуправления, органов исполнительной власти городов федерального значения - Москвы, Санкт-Петербурга, Севастополя, в случае заключения договора управления многоквартирным домом, в соответствии с </w:t>
      </w:r>
      <w:hyperlink r:id="rId19" w:history="1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Федерации;</w:t>
      </w:r>
    </w:p>
    <w:p w:rsidR="00A1292E" w:rsidRDefault="00A1292E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д) данные о заявителе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 в случае осуществления предпринимательской деятельности по управлению многоквартирными домами на основании лицензии;</w:t>
      </w:r>
    </w:p>
    <w:p w:rsidR="00A1292E" w:rsidRDefault="00A1292E">
      <w:pPr>
        <w:pStyle w:val="ConsPlusNormal"/>
        <w:jc w:val="both"/>
      </w:pPr>
      <w:r>
        <w:t xml:space="preserve">(пп. "д"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е) данные о реорганизации лицензиата в случаях: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реорганизации лицензиата в форме присоединения к нему другого юридического лица (лиц), управляющих многоквартирным домом (домами);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реорганизации лицензиата в форме преобразования;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реорганизации лицензиата в форме слияния с другим юридическим лицом (лицами), управляющих многоквартирным домом (домами),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деятельности.</w:t>
      </w:r>
    </w:p>
    <w:p w:rsidR="00A1292E" w:rsidRDefault="00A1292E">
      <w:pPr>
        <w:pStyle w:val="ConsPlusNormal"/>
        <w:jc w:val="both"/>
      </w:pPr>
      <w:r>
        <w:t xml:space="preserve">(пп. "е"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К заявлению о внесении изменений в реестр прилагаются следующие документы:</w:t>
      </w:r>
    </w:p>
    <w:p w:rsidR="00A1292E" w:rsidRDefault="00A129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9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92E" w:rsidRDefault="00A129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292E" w:rsidRDefault="00A1292E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3 признан частично недействующим со дня вступления решения в законную силу </w:t>
            </w:r>
            <w:r>
              <w:rPr>
                <w:color w:val="392C69"/>
              </w:rPr>
              <w:lastRenderedPageBreak/>
              <w:t>(</w:t>
            </w:r>
            <w:hyperlink r:id="rId23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13.08.2019 N АКПИ19-474).</w:t>
            </w:r>
          </w:p>
        </w:tc>
      </w:tr>
    </w:tbl>
    <w:p w:rsidR="00A1292E" w:rsidRDefault="00A1292E">
      <w:pPr>
        <w:pStyle w:val="ConsPlusNormal"/>
        <w:spacing w:before="280"/>
        <w:ind w:firstLine="540"/>
        <w:jc w:val="both"/>
      </w:pPr>
      <w:r>
        <w:lastRenderedPageBreak/>
        <w:t xml:space="preserve">а) копия протокола и решения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собрания, за исключением случая представления в орган государственного жилищного надзора подлинников указанных документов в соответствии с </w:t>
      </w:r>
      <w:hyperlink r:id="rId24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A1292E" w:rsidRDefault="00A1292E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9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92E" w:rsidRDefault="00A129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292E" w:rsidRDefault="00A1292E">
            <w:pPr>
              <w:pStyle w:val="ConsPlusNormal"/>
              <w:jc w:val="both"/>
            </w:pPr>
            <w:r>
              <w:rPr>
                <w:color w:val="392C69"/>
              </w:rPr>
              <w:t>Пп. "б" п. 3 признан частично недействующим со дня вступления решения в законную силу (</w:t>
            </w: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13.08.2019 N АКПИ19-474).</w:t>
            </w:r>
          </w:p>
        </w:tc>
      </w:tr>
    </w:tbl>
    <w:p w:rsidR="00A1292E" w:rsidRDefault="00A1292E">
      <w:pPr>
        <w:pStyle w:val="ConsPlusNormal"/>
        <w:spacing w:before="280"/>
        <w:ind w:firstLine="540"/>
        <w:jc w:val="both"/>
      </w:pPr>
      <w:r>
        <w:t>б) копия протокола конкурса по отбору управляющей организации для управления многоквартирным домом, в соответствии с которым управляющая организация определена победителем конкурса, либо копия протокола, в соответствии с которым управляющая организация определена единственным участником конкурса, в случае если конкурс признан несостоявшимся, в связи с тем, что только один претендент признан участником конкурса (в случае проведения указанного конкурса);</w:t>
      </w:r>
    </w:p>
    <w:p w:rsidR="00A1292E" w:rsidRDefault="00A1292E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в) копия договора управления, условия которого утверждены решением общего собрания собственников помещений в многоквартирном доме, или копия договора управления, заключенного с застройщиком в случаях, предусмотренных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A1292E" w:rsidRDefault="00A1292E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9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92E" w:rsidRDefault="00A129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292E" w:rsidRDefault="00A1292E">
            <w:pPr>
              <w:pStyle w:val="ConsPlusNormal"/>
              <w:jc w:val="both"/>
            </w:pPr>
            <w:r>
              <w:rPr>
                <w:color w:val="392C69"/>
              </w:rPr>
              <w:t>Пп. "г" п. 3 признан частично недействующим со дня вступления решения в законную силу (</w:t>
            </w:r>
            <w:hyperlink r:id="rId30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13.08.2019 N АКПИ19-474).</w:t>
            </w:r>
          </w:p>
        </w:tc>
      </w:tr>
    </w:tbl>
    <w:p w:rsidR="00A1292E" w:rsidRDefault="00A1292E">
      <w:pPr>
        <w:pStyle w:val="ConsPlusNormal"/>
        <w:spacing w:before="280"/>
        <w:ind w:firstLine="540"/>
        <w:jc w:val="both"/>
      </w:pPr>
      <w:r>
        <w:t>г) копия акта приема-передачи технической документации и иных связанных с управлением таким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собственников помещений в многоквартирном доме, и иных технических средств и оборудования, необходимые для эксплуатации многоквартирного дома и управления им, лицу, принявшему на себя обязательства по управлению многоквартирным домом, в случае подачи заявления об исключении многоквартирного дома из реестра;</w:t>
      </w:r>
    </w:p>
    <w:p w:rsidR="00A1292E" w:rsidRDefault="00A1292E">
      <w:pPr>
        <w:pStyle w:val="ConsPlusNormal"/>
        <w:jc w:val="both"/>
      </w:pPr>
      <w:r>
        <w:t xml:space="preserve">(пп. "г"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д) документ, подтверждающий полномочия представителя заявителя на подачу заявления и документов, предусмотренных </w:t>
      </w:r>
      <w:hyperlink w:anchor="P60" w:history="1">
        <w:r>
          <w:rPr>
            <w:color w:val="0000FF"/>
          </w:rPr>
          <w:t>пунктом 3</w:t>
        </w:r>
      </w:hyperlink>
      <w:r>
        <w:t xml:space="preserve"> настоящего Порядка (в случае, если от имени заявителя обращается его уполномоченный представитель), оформленные в соответствии с требованиями законодательства Российской Федерации;</w:t>
      </w:r>
    </w:p>
    <w:p w:rsidR="00A1292E" w:rsidRDefault="00A1292E">
      <w:pPr>
        <w:pStyle w:val="ConsPlusNormal"/>
        <w:jc w:val="both"/>
      </w:pPr>
      <w:r>
        <w:t xml:space="preserve">(пп. "д"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е) копия договора управления многоквартирным домом, заключенного с управляющей организацией на основании распорядительного документа органа местного самоуправления, органа исполнительной власти городов федерального значения - Москвы, Санкт-Петербурга, </w:t>
      </w:r>
      <w:r>
        <w:lastRenderedPageBreak/>
        <w:t xml:space="preserve">Севастополя в случаях, предусмотренных </w:t>
      </w:r>
      <w:hyperlink r:id="rId33" w:history="1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Федерации;</w:t>
      </w:r>
    </w:p>
    <w:p w:rsidR="00A1292E" w:rsidRDefault="00A1292E">
      <w:pPr>
        <w:pStyle w:val="ConsPlusNormal"/>
        <w:jc w:val="both"/>
      </w:pPr>
      <w:r>
        <w:t xml:space="preserve">(пп. "е"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ж) копию заявления одной из сторон договора управления многоквартирным домом в случае прекращения договора управления многоквартирным домом в связи с окончанием срока его действия;</w:t>
      </w:r>
    </w:p>
    <w:p w:rsidR="00A1292E" w:rsidRDefault="00A1292E">
      <w:pPr>
        <w:pStyle w:val="ConsPlusNormal"/>
        <w:jc w:val="both"/>
      </w:pPr>
      <w:r>
        <w:t xml:space="preserve">(пп. "ж"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з) копия договора управления многоквартирным домом, подписанного управляющей организацией, определенной победителем открытого конкурса по отбору управляющей организации;</w:t>
      </w:r>
    </w:p>
    <w:p w:rsidR="00A1292E" w:rsidRDefault="00A1292E">
      <w:pPr>
        <w:pStyle w:val="ConsPlusNormal"/>
        <w:jc w:val="both"/>
      </w:pPr>
      <w:r>
        <w:t xml:space="preserve">(пп. "з"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и) в случае реорганизации в форме присоединения к лицензиату юридического лица или юридических лиц, управляющего или управляющих многоквартирным домом или домами (далее - присоединяемые лица):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реорганизации в форме присоединения к лицензиату присоединяемых лиц;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лицензиата и присоединяемых лиц о реорганизации в форме присоединения,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присоединения;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копия передаточного акта между присоединяемыми лицами и лицензиатом;</w:t>
      </w:r>
    </w:p>
    <w:p w:rsidR="00A1292E" w:rsidRDefault="00A1292E">
      <w:pPr>
        <w:pStyle w:val="ConsPlusNormal"/>
        <w:jc w:val="both"/>
      </w:pPr>
      <w:r>
        <w:t xml:space="preserve">(пп. "и"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к) в случае реорганизации в форме преобразования лицензиата: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реорганизации в форме преобразования;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лицензиата о реорганизации в форме преобразования,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преобразования;</w:t>
      </w:r>
    </w:p>
    <w:p w:rsidR="00A1292E" w:rsidRDefault="00A1292E">
      <w:pPr>
        <w:pStyle w:val="ConsPlusNormal"/>
        <w:jc w:val="both"/>
      </w:pPr>
      <w:r>
        <w:t xml:space="preserve">(пп. "к"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л) в случае реорганизации в форме слияния юридических лиц, управляющих многоквартирным домом или домами (далее - реорганизованные юридические лица):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создании юридического лица путем реорганизации в форме слияния;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реорганизованных юридических лиц о реорганизации в форме слияния,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слияния;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- копия передаточного акта между реорганизованными юридическими лицами и юридическим лицом, создаваемым в результате слияния;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lastRenderedPageBreak/>
        <w:t>- справка с данными о реорганизованных юридических лицах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домами) на дату государственной регистрации правопреемника реорганизованных юридических лиц, заверенная правопреемником;</w:t>
      </w:r>
    </w:p>
    <w:p w:rsidR="00A1292E" w:rsidRDefault="00A1292E">
      <w:pPr>
        <w:pStyle w:val="ConsPlusNormal"/>
        <w:jc w:val="both"/>
      </w:pPr>
      <w:r>
        <w:t xml:space="preserve">(пп. "л"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м) опись представляемых документов с указанием наименования и реквизитов каждого документа и количества листов, подписанная заявителем (уполномоченным представителем заявителя).</w:t>
      </w:r>
    </w:p>
    <w:p w:rsidR="00A1292E" w:rsidRDefault="00A1292E">
      <w:pPr>
        <w:pStyle w:val="ConsPlusNormal"/>
        <w:jc w:val="both"/>
      </w:pPr>
      <w:r>
        <w:t xml:space="preserve">(пп. "м"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Копии представляемых с заявлением документов должны быть прошиты и надлежащим образом заверены уполномоченным должностным лицом заявителя.</w:t>
      </w:r>
    </w:p>
    <w:p w:rsidR="00A1292E" w:rsidRDefault="00A1292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3" w:name="P102"/>
      <w:bookmarkEnd w:id="3"/>
      <w:r>
        <w:t xml:space="preserve">4. Рассмотрение заявления и документов,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Порядка, и принятие одного из решений, указанных в </w:t>
      </w:r>
      <w:hyperlink w:anchor="P119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и не может превышать десяти рабочих дней с даты поступления заявления и документов.</w:t>
      </w:r>
    </w:p>
    <w:p w:rsidR="00A1292E" w:rsidRDefault="00A1292E">
      <w:pPr>
        <w:pStyle w:val="ConsPlusNormal"/>
        <w:jc w:val="both"/>
      </w:pPr>
      <w:r>
        <w:t xml:space="preserve">(п. 4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а) соответствия заявления и документов положениям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60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б) достоверности сведений, содержащихся в заявлении и документах,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A1292E" w:rsidRDefault="00A1292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в) отсутствия противоречий сведений, представленных заявителем, содержащимся в реестре на момент рассмотрения заявления сведениям;</w:t>
      </w:r>
    </w:p>
    <w:p w:rsidR="00A1292E" w:rsidRDefault="00A1292E">
      <w:pPr>
        <w:pStyle w:val="ConsPlusNormal"/>
        <w:jc w:val="both"/>
      </w:pPr>
      <w:r>
        <w:t xml:space="preserve">(пп. "в"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Минстроя России от 02.03.2018 N 134/пр;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г) выполнения заявителем требования, установленного </w:t>
      </w:r>
      <w:hyperlink r:id="rId46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Федерации, о размещении указанной в заявлении информации в системе, в случае наличия данной обязанности у заявителя;</w:t>
      </w:r>
    </w:p>
    <w:p w:rsidR="00A1292E" w:rsidRDefault="00A1292E">
      <w:pPr>
        <w:pStyle w:val="ConsPlusNormal"/>
        <w:jc w:val="both"/>
      </w:pPr>
      <w:r>
        <w:t xml:space="preserve">(подпункт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д) отсутствия вступившего в законную силу решения суда о признании заявителя банкротом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 (Собрание законодательства Российской Федерации 2002, N 43, ст. 4190, 2004, N 35, ст. 3607, 2005, N 1, ст. 18, ст. 46, N 44, ст. 4471, 2006, N 30, ст. 3292, N 52, ст. 5497, 2007, N 7, ст. 834, N 18, ст. 2117, N 30, ст. 3753, ст. 3754, N 41, ст. 4845, N 48, ст. 5814, N 49, ст. 6078, ст. 6079, 2008, N 30, ст. 3616, N 49, ст. 5748, 2009, N 1, ст. 4, ст. 14, N 18, ст. 2153, N 29, ст. 3582, ст. 3632, N 51, ст. 6160, N 52, ст. 6450, 2010, N 17, ст. 1988, N 31, ст. 4188, ст. 4196, 2011, N 1, ст. 41, N 7, ст. 905, N 19, ст. 2708, N 27, ст. 3880, N 29, ст. 4301, N 30, ст. 4576, N 48, ст. 6728, 3 49, ст. 7015, ст. 7024, ст. 7040, ст. 7061, ст. 7068, N 50, ст. 7351, ст. 7357, 2012, N 31, ст. 4333, N 43, ст. 5787, N 53, ст. 7607, ст. 7619, 2013, N 23, ст. 2871, N 26, ст. 3207, N 27, ст. 3477, ст. 3481, N 30, ст. 4084, N 51, ст. 6699, N 52, ст. 6975, ст. 6979, ст. 6984, 2014, N 11, ст. 1095, ст. 1098, N 30, ст. 4217, N 49, ст. 6914, N 52, ст. 7543, 2015, N 1, ст. 10, ст. 11, ст. 35, N 27, ст. 3945, ст. 3958, ст. 3967, ст. 3977, N 29, ст. 4341, ст. 4350, ст. 4355, ст. 4362, 2016, N 1, ст. 11, ст. 27, ст. 29, N 23, ст. 3296, N 26, ст. 3891, N 27, ст. 4225, ст. 4237, ст. 4293, ст. 4305, </w:t>
      </w:r>
      <w:r>
        <w:lastRenderedPageBreak/>
        <w:t>2017, N 1, ст. 29, N 18, ст. 2661, N 25, ст. 3596, N 31, ст. 4767, ст. 4815, ст. 4830, N 48, ст. 7052, 2018, N 1, ст. 54);</w:t>
      </w:r>
    </w:p>
    <w:p w:rsidR="00A1292E" w:rsidRDefault="00A1292E">
      <w:pPr>
        <w:pStyle w:val="ConsPlusNormal"/>
        <w:jc w:val="both"/>
      </w:pPr>
      <w:r>
        <w:t xml:space="preserve">(пп. "д"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е) отсутствия признаков ничтожности решения общего собрания собственников помещений в многоквартирном доме по основаниям, установленным гражданским законодательством Российской Федерации,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</w:t>
      </w:r>
      <w:hyperlink r:id="rId50" w:history="1">
        <w:r>
          <w:rPr>
            <w:color w:val="0000FF"/>
          </w:rPr>
          <w:t>пункта 1 части 2 статьи 161</w:t>
        </w:r>
      </w:hyperlink>
      <w:r>
        <w:t xml:space="preserve"> Жилищного кодекса Российской Федерации.</w:t>
      </w:r>
    </w:p>
    <w:p w:rsidR="00A1292E" w:rsidRDefault="00A1292E">
      <w:pPr>
        <w:pStyle w:val="ConsPlusNormal"/>
        <w:jc w:val="both"/>
      </w:pPr>
      <w:r>
        <w:t xml:space="preserve">(пп. "е"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6. По итогам проверки заявления и документов, представленных заявителем, оформляется заключение, в котором указываются результаты проверки по каждому из условий, указанных в </w:t>
      </w:r>
      <w:hyperlink w:anchor="P104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119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A1292E" w:rsidRDefault="00A1292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а) о внесении изменений в реестр;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б) об отказе во внесении изменений в реестр и возврате заявления и документов;</w:t>
      </w:r>
    </w:p>
    <w:p w:rsidR="00A1292E" w:rsidRDefault="00A1292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в) о приостановлении рассмотрения заявления.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104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9. Основаниями для отказа во внесении изменений в реестр и возврате заявления и документов являются: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а) несоответствие заявления и документов требованиям, установленным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1" w:history="1">
        <w:r>
          <w:rPr>
            <w:color w:val="0000FF"/>
          </w:rPr>
          <w:t>"г"</w:t>
        </w:r>
      </w:hyperlink>
      <w:r>
        <w:t xml:space="preserve"> - </w:t>
      </w:r>
      <w:hyperlink w:anchor="P115" w:history="1">
        <w:r>
          <w:rPr>
            <w:color w:val="0000FF"/>
          </w:rPr>
          <w:t>"е" пункта 5</w:t>
        </w:r>
      </w:hyperlink>
      <w:r>
        <w:t xml:space="preserve"> настоящего Порядка;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б) несоответствие заявления и документов требованиям, установленным </w:t>
      </w:r>
      <w:hyperlink w:anchor="P10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8" w:history="1">
        <w:r>
          <w:rPr>
            <w:color w:val="0000FF"/>
          </w:rPr>
          <w:t>"в" пункта 5</w:t>
        </w:r>
      </w:hyperlink>
      <w:r>
        <w:t xml:space="preserve"> настоящего Порядка, выявленное органом государственного жилищного надзора по результатам проверки, проведенной в соответствии с </w:t>
      </w:r>
      <w:hyperlink w:anchor="P143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Решение об отказе во внесении изменений в реестр должно содержать мотивированное обоснование принятия такого решения.</w:t>
      </w:r>
    </w:p>
    <w:p w:rsidR="00A1292E" w:rsidRDefault="00A1292E">
      <w:pPr>
        <w:pStyle w:val="ConsPlusNormal"/>
        <w:jc w:val="both"/>
      </w:pPr>
      <w:r>
        <w:t xml:space="preserve">(п. 9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10. Основанием для принятия решения о приостановлении рассмотрения заявления являются: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а) несоответствие заявления и документов условиям, установленным </w:t>
      </w:r>
      <w:hyperlink w:anchor="P10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08" w:history="1">
        <w:r>
          <w:rPr>
            <w:color w:val="0000FF"/>
          </w:rPr>
          <w:t>"в" пункта 5</w:t>
        </w:r>
      </w:hyperlink>
      <w:r>
        <w:t xml:space="preserve"> настоящего Порядка;</w:t>
      </w:r>
    </w:p>
    <w:p w:rsidR="00A1292E" w:rsidRDefault="00A1292E">
      <w:pPr>
        <w:pStyle w:val="ConsPlusNormal"/>
        <w:jc w:val="both"/>
      </w:pPr>
      <w:r>
        <w:t xml:space="preserve">(пп. "а"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lastRenderedPageBreak/>
        <w:t>в) поступление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заявителя.</w:t>
      </w:r>
    </w:p>
    <w:p w:rsidR="00A1292E" w:rsidRDefault="00A1292E">
      <w:pPr>
        <w:pStyle w:val="ConsPlusNormal"/>
        <w:jc w:val="both"/>
      </w:pPr>
      <w:r>
        <w:t xml:space="preserve">(пп. "в"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11. Копия решения органа государственного жилищного надзора в течение трех рабочих дней со дня его принятия направляется заявителю по адресу, указанному им в заявлении.</w:t>
      </w:r>
    </w:p>
    <w:p w:rsidR="00A1292E" w:rsidRDefault="00A1292E">
      <w:pPr>
        <w:pStyle w:val="ConsPlusNormal"/>
        <w:jc w:val="both"/>
      </w:pPr>
      <w:r>
        <w:t xml:space="preserve">(п. 11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12. После устранения лицензиатом выявленных нарушений условий, установленных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1" w:history="1">
        <w:r>
          <w:rPr>
            <w:color w:val="0000FF"/>
          </w:rPr>
          <w:t>"г"</w:t>
        </w:r>
      </w:hyperlink>
      <w:r>
        <w:t xml:space="preserve"> - </w:t>
      </w:r>
      <w:hyperlink w:anchor="P115" w:history="1">
        <w:r>
          <w:rPr>
            <w:color w:val="0000FF"/>
          </w:rPr>
          <w:t>"е"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A1292E" w:rsidRDefault="00A1292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Минстроя России от 02.03.2018 N 134/пр.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14. 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с первого числа календарного месяца, следующего за датой, указанной в соответствующем решении, но не ранее срока, определенного в договоре управления многоквартирным домом и с которого лицензиат начинает осуществление деятельности по управлению указанным домом.</w:t>
      </w:r>
    </w:p>
    <w:p w:rsidR="00A1292E" w:rsidRDefault="00A1292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bookmarkStart w:id="14" w:name="P143"/>
      <w:bookmarkEnd w:id="14"/>
      <w:r>
        <w:t xml:space="preserve">15. При приостановлении рассмотрения заявления по основаниям, указанным в </w:t>
      </w:r>
      <w:hyperlink w:anchor="P130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заявителя, содержащего сведения в отношении того же многоквартирного дома, запрашивает необходимые материалы и информацию у обоих заявителей;</w:t>
      </w:r>
    </w:p>
    <w:p w:rsidR="00A1292E" w:rsidRDefault="00A1292E">
      <w:pPr>
        <w:pStyle w:val="ConsPlusNormal"/>
        <w:jc w:val="both"/>
      </w:pPr>
      <w:r>
        <w:t xml:space="preserve">(пп. "б"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в) в случае поступления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заявителя, проводит проверку полученного заявления и документов,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A1292E" w:rsidRDefault="00A1292E">
      <w:pPr>
        <w:pStyle w:val="ConsPlusNormal"/>
        <w:jc w:val="both"/>
      </w:pPr>
      <w:r>
        <w:t xml:space="preserve">(пп. "в"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102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143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A1292E" w:rsidRDefault="00A1292E">
      <w:pPr>
        <w:pStyle w:val="ConsPlusNormal"/>
        <w:spacing w:before="220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143" w:history="1">
        <w:r>
          <w:rPr>
            <w:color w:val="0000FF"/>
          </w:rPr>
          <w:t>пункте 15</w:t>
        </w:r>
      </w:hyperlink>
      <w:r>
        <w:t xml:space="preserve"> настоящего Порядка, орган государственного жилищного надзора принимает в отношении каждого заявителя соответствующее решение из предусмотренных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1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A1292E" w:rsidRDefault="00A1292E">
      <w:pPr>
        <w:pStyle w:val="ConsPlusNormal"/>
        <w:jc w:val="both"/>
      </w:pPr>
      <w:r>
        <w:lastRenderedPageBreak/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ind w:firstLine="540"/>
        <w:jc w:val="both"/>
      </w:pPr>
    </w:p>
    <w:p w:rsidR="00A1292E" w:rsidRDefault="00A12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166" w:rsidRDefault="00B35166">
      <w:bookmarkStart w:id="15" w:name="_GoBack"/>
      <w:bookmarkEnd w:id="15"/>
    </w:p>
    <w:sectPr w:rsidR="00B35166" w:rsidSect="0054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E"/>
    <w:rsid w:val="00A1292E"/>
    <w:rsid w:val="00B3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4C93-B374-41BA-AEE4-F743771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EA3A386505FE3BF0A0A879BDCFB8A3C42AB089D7AC8B51387BA9E9AD753941914B40A442F8E06DDC83EFF99B0D059A74871E3BA8A7A201e4F4J" TargetMode="External"/><Relationship Id="rId21" Type="http://schemas.openxmlformats.org/officeDocument/2006/relationships/hyperlink" Target="consultantplus://offline/ref=70EA3A386505FE3BF0A0A879BDCFB8A3C520B78FD3AB8B51387BA9E9AD753941914B40A442F8E06ADD83EFF99B0D059A74871E3BA8A7A201e4F4J" TargetMode="External"/><Relationship Id="rId34" Type="http://schemas.openxmlformats.org/officeDocument/2006/relationships/hyperlink" Target="consultantplus://offline/ref=70EA3A386505FE3BF0A0A879BDCFB8A3C520B78FD3AB8B51387BA9E9AD753941914B40A442F8E06BD883EFF99B0D059A74871E3BA8A7A201e4F4J" TargetMode="External"/><Relationship Id="rId42" Type="http://schemas.openxmlformats.org/officeDocument/2006/relationships/hyperlink" Target="consultantplus://offline/ref=70EA3A386505FE3BF0A0A879BDCFB8A3C520B78FD3AB8B51387BA9E9AD753941914B40A442F8E06DDE83EFF99B0D059A74871E3BA8A7A201e4F4J" TargetMode="External"/><Relationship Id="rId47" Type="http://schemas.openxmlformats.org/officeDocument/2006/relationships/hyperlink" Target="consultantplus://offline/ref=70EA3A386505FE3BF0A0A879BDCFB8A3C520B78FD3AB8B51387BA9E9AD753941914B40A442F8E06DD583EFF99B0D059A74871E3BA8A7A201e4F4J" TargetMode="External"/><Relationship Id="rId50" Type="http://schemas.openxmlformats.org/officeDocument/2006/relationships/hyperlink" Target="consultantplus://offline/ref=70EA3A386505FE3BF0A0A879BDCFB8A3C42FB58BD2AD8B51387BA9E9AD753941914B40A442F9E568D483EFF99B0D059A74871E3BA8A7A201e4F4J" TargetMode="External"/><Relationship Id="rId55" Type="http://schemas.openxmlformats.org/officeDocument/2006/relationships/hyperlink" Target="consultantplus://offline/ref=70EA3A386505FE3BF0A0A879BDCFB8A3C520B78FD3AB8B51387BA9E9AD753941914B40A442F8E06FDE83EFF99B0D059A74871E3BA8A7A201e4F4J" TargetMode="External"/><Relationship Id="rId63" Type="http://schemas.openxmlformats.org/officeDocument/2006/relationships/hyperlink" Target="consultantplus://offline/ref=70EA3A386505FE3BF0A0A879BDCFB8A3C520B78FD3AB8B51387BA9E9AD753941914B40A442F8E060DA83EFF99B0D059A74871E3BA8A7A201e4F4J" TargetMode="External"/><Relationship Id="rId7" Type="http://schemas.openxmlformats.org/officeDocument/2006/relationships/hyperlink" Target="consultantplus://offline/ref=70EA3A386505FE3BF0A0A879BDCFB8A3C42AB089D7AC8B51387BA9E9AD753941914B40A442F8E06DDC83EFF99B0D059A74871E3BA8A7A201e4F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EA3A386505FE3BF0A0A879BDCFB8A3C520B78FD3AB8B51387BA9E9AD753941914B40A442F8E069DF83EFF99B0D059A74871E3BA8A7A201e4F4J" TargetMode="External"/><Relationship Id="rId29" Type="http://schemas.openxmlformats.org/officeDocument/2006/relationships/hyperlink" Target="consultantplus://offline/ref=70EA3A386505FE3BF0A0A879BDCFB8A3C520B78FD3AB8B51387BA9E9AD753941914B40A442F8E06BDD83EFF99B0D059A74871E3BA8A7A201e4F4J" TargetMode="External"/><Relationship Id="rId11" Type="http://schemas.openxmlformats.org/officeDocument/2006/relationships/hyperlink" Target="consultantplus://offline/ref=70EA3A386505FE3BF0A0A879BDCFB8A3C42AB089D7AC8B51387BA9E9AD753941914B40A442F8E06DDC83EFF99B0D059A74871E3BA8A7A201e4F4J" TargetMode="External"/><Relationship Id="rId24" Type="http://schemas.openxmlformats.org/officeDocument/2006/relationships/hyperlink" Target="consultantplus://offline/ref=70EA3A386505FE3BF0A0A879BDCFB8A3C42FB58BD2AD8B51387BA9E9AD753941914B40A34BFFEB3C8DCCEEA5DE5D169A73871D39B4eAF5J" TargetMode="External"/><Relationship Id="rId32" Type="http://schemas.openxmlformats.org/officeDocument/2006/relationships/hyperlink" Target="consultantplus://offline/ref=70EA3A386505FE3BF0A0A879BDCFB8A3C520B78FD3AB8B51387BA9E9AD753941914B40A442F8E06BDF83EFF99B0D059A74871E3BA8A7A201e4F4J" TargetMode="External"/><Relationship Id="rId37" Type="http://schemas.openxmlformats.org/officeDocument/2006/relationships/hyperlink" Target="consultantplus://offline/ref=70EA3A386505FE3BF0A0A879BDCFB8A3C520B78FD3AB8B51387BA9E9AD753941914B40A442F8E06BD483EFF99B0D059A74871E3BA8A7A201e4F4J" TargetMode="External"/><Relationship Id="rId40" Type="http://schemas.openxmlformats.org/officeDocument/2006/relationships/hyperlink" Target="consultantplus://offline/ref=70EA3A386505FE3BF0A0A879BDCFB8A3C520B78FD3AB8B51387BA9E9AD753941914B40A442F8E06DDC83EFF99B0D059A74871E3BA8A7A201e4F4J" TargetMode="External"/><Relationship Id="rId45" Type="http://schemas.openxmlformats.org/officeDocument/2006/relationships/hyperlink" Target="consultantplus://offline/ref=70EA3A386505FE3BF0A0A879BDCFB8A3C520B78FD3AB8B51387BA9E9AD753941914B40A442F8E06DD483EFF99B0D059A74871E3BA8A7A201e4F4J" TargetMode="External"/><Relationship Id="rId53" Type="http://schemas.openxmlformats.org/officeDocument/2006/relationships/hyperlink" Target="consultantplus://offline/ref=70EA3A386505FE3BF0A0A879BDCFB8A3C520B78FD3AB8B51387BA9E9AD753941914B40A442F8E06ED983EFF99B0D059A74871E3BA8A7A201e4F4J" TargetMode="External"/><Relationship Id="rId58" Type="http://schemas.openxmlformats.org/officeDocument/2006/relationships/hyperlink" Target="consultantplus://offline/ref=70EA3A386505FE3BF0A0A879BDCFB8A3C520B78FD3AB8B51387BA9E9AD753941914B40A442F8E06FD483EFF99B0D059A74871E3BA8A7A201e4F4J" TargetMode="External"/><Relationship Id="rId5" Type="http://schemas.openxmlformats.org/officeDocument/2006/relationships/hyperlink" Target="consultantplus://offline/ref=70EA3A386505FE3BF0A0A879BDCFB8A3C520B78FD3AB8B51387BA9E9AD753941914B40A442F8E068DA83EFF99B0D059A74871E3BA8A7A201e4F4J" TargetMode="External"/><Relationship Id="rId61" Type="http://schemas.openxmlformats.org/officeDocument/2006/relationships/hyperlink" Target="consultantplus://offline/ref=70EA3A386505FE3BF0A0A879BDCFB8A3C520B78FD3AB8B51387BA9E9AD753941914B40A442F8E060DE83EFF99B0D059A74871E3BA8A7A201e4F4J" TargetMode="External"/><Relationship Id="rId19" Type="http://schemas.openxmlformats.org/officeDocument/2006/relationships/hyperlink" Target="consultantplus://offline/ref=70EA3A386505FE3BF0A0A879BDCFB8A3C42FB58BD2AD8B51387BA9E9AD753941914B40A24AFBEB3C8DCCEEA5DE5D169A73871D39B4eAF5J" TargetMode="External"/><Relationship Id="rId14" Type="http://schemas.openxmlformats.org/officeDocument/2006/relationships/hyperlink" Target="consultantplus://offline/ref=70EA3A386505FE3BF0A0A879BDCFB8A3C42FB58BD2AD8B51387BA9E9AD753941914B40A240FAEB3C8DCCEEA5DE5D169A73871D39B4eAF5J" TargetMode="External"/><Relationship Id="rId22" Type="http://schemas.openxmlformats.org/officeDocument/2006/relationships/hyperlink" Target="consultantplus://offline/ref=70EA3A386505FE3BF0A0A879BDCFB8A3C520B78FD3AB8B51387BA9E9AD753941914B40A442F8E06ADF83EFF99B0D059A74871E3BA8A7A201e4F4J" TargetMode="External"/><Relationship Id="rId27" Type="http://schemas.openxmlformats.org/officeDocument/2006/relationships/hyperlink" Target="consultantplus://offline/ref=70EA3A386505FE3BF0A0A879BDCFB8A3C520B78FD3AB8B51387BA9E9AD753941914B40A442F8E06BDC83EFF99B0D059A74871E3BA8A7A201e4F4J" TargetMode="External"/><Relationship Id="rId30" Type="http://schemas.openxmlformats.org/officeDocument/2006/relationships/hyperlink" Target="consultantplus://offline/ref=70EA3A386505FE3BF0A0A879BDCFB8A3C42AB089D7AC8B51387BA9E9AD753941914B40A442F8E06DDC83EFF99B0D059A74871E3BA8A7A201e4F4J" TargetMode="External"/><Relationship Id="rId35" Type="http://schemas.openxmlformats.org/officeDocument/2006/relationships/hyperlink" Target="consultantplus://offline/ref=70EA3A386505FE3BF0A0A879BDCFB8A3C520B78FD3AB8B51387BA9E9AD753941914B40A442F8E06BD983EFF99B0D059A74871E3BA8A7A201e4F4J" TargetMode="External"/><Relationship Id="rId43" Type="http://schemas.openxmlformats.org/officeDocument/2006/relationships/hyperlink" Target="consultantplus://offline/ref=70EA3A386505FE3BF0A0A879BDCFB8A3C520B78FD3AB8B51387BA9E9AD753941914B40A442F8E06DD983EFF99B0D059A74871E3BA8A7A201e4F4J" TargetMode="External"/><Relationship Id="rId48" Type="http://schemas.openxmlformats.org/officeDocument/2006/relationships/hyperlink" Target="consultantplus://offline/ref=70EA3A386505FE3BF0A0A879BDCFB8A3C42EB388D1AD8B51387BA9E9AD753941834B18A843FDFE69DE96B9A8DDe5F8J" TargetMode="External"/><Relationship Id="rId56" Type="http://schemas.openxmlformats.org/officeDocument/2006/relationships/hyperlink" Target="consultantplus://offline/ref=70EA3A386505FE3BF0A0A879BDCFB8A3C520B78FD3AB8B51387BA9E9AD753941914B40A442F8E06FD883EFF99B0D059A74871E3BA8A7A201e4F4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0EA3A386505FE3BF0A0A879BDCFB8A3C42FB58BD2AD8B51387BA9E9AD753941914B40A442F9E668DA83EFF99B0D059A74871E3BA8A7A201e4F4J" TargetMode="External"/><Relationship Id="rId51" Type="http://schemas.openxmlformats.org/officeDocument/2006/relationships/hyperlink" Target="consultantplus://offline/ref=70EA3A386505FE3BF0A0A879BDCFB8A3C520B78FD3AB8B51387BA9E9AD753941914B40A442F8E06EDF83EFF99B0D059A74871E3BA8A7A201e4F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EA3A386505FE3BF0A0A879BDCFB8A3C42FB58BD2AD8B51387BA9E9AD753941914B40A442F9E668DA83EFF99B0D059A74871E3BA8A7A201e4F4J" TargetMode="External"/><Relationship Id="rId17" Type="http://schemas.openxmlformats.org/officeDocument/2006/relationships/hyperlink" Target="consultantplus://offline/ref=70EA3A386505FE3BF0A0A879BDCFB8A3C520B78FD3AB8B51387BA9E9AD753941914B40A442F8E069D983EFF99B0D059A74871E3BA8A7A201e4F4J" TargetMode="External"/><Relationship Id="rId25" Type="http://schemas.openxmlformats.org/officeDocument/2006/relationships/hyperlink" Target="consultantplus://offline/ref=70EA3A386505FE3BF0A0A879BDCFB8A3C520B78FD3AB8B51387BA9E9AD753941914B40A442F8E06AD483EFF99B0D059A74871E3BA8A7A201e4F4J" TargetMode="External"/><Relationship Id="rId33" Type="http://schemas.openxmlformats.org/officeDocument/2006/relationships/hyperlink" Target="consultantplus://offline/ref=70EA3A386505FE3BF0A0A879BDCFB8A3C42FB58BD2AD8B51387BA9E9AD753941914B40A24AFBEB3C8DCCEEA5DE5D169A73871D39B4eAF5J" TargetMode="External"/><Relationship Id="rId38" Type="http://schemas.openxmlformats.org/officeDocument/2006/relationships/hyperlink" Target="consultantplus://offline/ref=70EA3A386505FE3BF0A0A879BDCFB8A3C520B78FD3AB8B51387BA9E9AD753941914B40A442F8E06CDE83EFF99B0D059A74871E3BA8A7A201e4F4J" TargetMode="External"/><Relationship Id="rId46" Type="http://schemas.openxmlformats.org/officeDocument/2006/relationships/hyperlink" Target="consultantplus://offline/ref=70EA3A386505FE3BF0A0A879BDCFB8A3C42FB58BD2AD8B51387BA9E9AD753941914B40A240F8EB3C8DCCEEA5DE5D169A73871D39B4eAF5J" TargetMode="External"/><Relationship Id="rId59" Type="http://schemas.openxmlformats.org/officeDocument/2006/relationships/hyperlink" Target="consultantplus://offline/ref=70EA3A386505FE3BF0A0A879BDCFB8A3C520B78FD3AB8B51387BA9E9AD753941914B40A442F8E06FD583EFF99B0D059A74871E3BA8A7A201e4F4J" TargetMode="External"/><Relationship Id="rId20" Type="http://schemas.openxmlformats.org/officeDocument/2006/relationships/hyperlink" Target="consultantplus://offline/ref=70EA3A386505FE3BF0A0A879BDCFB8A3C520B78FD3AB8B51387BA9E9AD753941914B40A442F8E069D583EFF99B0D059A74871E3BA8A7A201e4F4J" TargetMode="External"/><Relationship Id="rId41" Type="http://schemas.openxmlformats.org/officeDocument/2006/relationships/hyperlink" Target="consultantplus://offline/ref=70EA3A386505FE3BF0A0A879BDCFB8A3C520B78FD3AB8B51387BA9E9AD753941914B40A442F8E06DDD83EFF99B0D059A74871E3BA8A7A201e4F4J" TargetMode="External"/><Relationship Id="rId54" Type="http://schemas.openxmlformats.org/officeDocument/2006/relationships/hyperlink" Target="consultantplus://offline/ref=70EA3A386505FE3BF0A0A879BDCFB8A3C520B78FD3AB8B51387BA9E9AD753941914B40A442F8E06EDA83EFF99B0D059A74871E3BA8A7A201e4F4J" TargetMode="External"/><Relationship Id="rId62" Type="http://schemas.openxmlformats.org/officeDocument/2006/relationships/hyperlink" Target="consultantplus://offline/ref=70EA3A386505FE3BF0A0A879BDCFB8A3C520B78FD3AB8B51387BA9E9AD753941914B40A442F8E060D883EFF99B0D059A74871E3BA8A7A201e4F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A3A386505FE3BF0A0A879BDCFB8A3C521B18BD4AC8B51387BA9E9AD753941914B40A442F8E06ED883EFF99B0D059A74871E3BA8A7A201e4F4J" TargetMode="External"/><Relationship Id="rId15" Type="http://schemas.openxmlformats.org/officeDocument/2006/relationships/hyperlink" Target="consultantplus://offline/ref=70EA3A386505FE3BF0A0A879BDCFB8A3C42FB58BD2AD8B51387BA9E9AD753941914B40A240FEEB3C8DCCEEA5DE5D169A73871D39B4eAF5J" TargetMode="External"/><Relationship Id="rId23" Type="http://schemas.openxmlformats.org/officeDocument/2006/relationships/hyperlink" Target="consultantplus://offline/ref=70EA3A386505FE3BF0A0A879BDCFB8A3C42AB089D7AC8B51387BA9E9AD753941914B40A442F8E06DDC83EFF99B0D059A74871E3BA8A7A201e4F4J" TargetMode="External"/><Relationship Id="rId28" Type="http://schemas.openxmlformats.org/officeDocument/2006/relationships/hyperlink" Target="consultantplus://offline/ref=70EA3A386505FE3BF0A0A879BDCFB8A3C42FB58BD2AD8B51387BA9E9AD753941914B40A442F9E569DC83EFF99B0D059A74871E3BA8A7A201e4F4J" TargetMode="External"/><Relationship Id="rId36" Type="http://schemas.openxmlformats.org/officeDocument/2006/relationships/hyperlink" Target="consultantplus://offline/ref=70EA3A386505FE3BF0A0A879BDCFB8A3C520B78FD3AB8B51387BA9E9AD753941914B40A442F8E06BDB83EFF99B0D059A74871E3BA8A7A201e4F4J" TargetMode="External"/><Relationship Id="rId49" Type="http://schemas.openxmlformats.org/officeDocument/2006/relationships/hyperlink" Target="consultantplus://offline/ref=70EA3A386505FE3BF0A0A879BDCFB8A3C520B78FD3AB8B51387BA9E9AD753941914B40A442F8E06EDD83EFF99B0D059A74871E3BA8A7A201e4F4J" TargetMode="External"/><Relationship Id="rId57" Type="http://schemas.openxmlformats.org/officeDocument/2006/relationships/hyperlink" Target="consultantplus://offline/ref=70EA3A386505FE3BF0A0A879BDCFB8A3C520B78FD3AB8B51387BA9E9AD753941914B40A442F8E06FDA83EFF99B0D059A74871E3BA8A7A201e4F4J" TargetMode="External"/><Relationship Id="rId10" Type="http://schemas.openxmlformats.org/officeDocument/2006/relationships/hyperlink" Target="consultantplus://offline/ref=70EA3A386505FE3BF0A0A879BDCFB8A3C521B18BD4AC8B51387BA9E9AD753941914B40A442F8E06ED883EFF99B0D059A74871E3BA8A7A201e4F4J" TargetMode="External"/><Relationship Id="rId31" Type="http://schemas.openxmlformats.org/officeDocument/2006/relationships/hyperlink" Target="consultantplus://offline/ref=70EA3A386505FE3BF0A0A879BDCFB8A3C520B78FD3AB8B51387BA9E9AD753941914B40A442F8E06BDE83EFF99B0D059A74871E3BA8A7A201e4F4J" TargetMode="External"/><Relationship Id="rId44" Type="http://schemas.openxmlformats.org/officeDocument/2006/relationships/hyperlink" Target="consultantplus://offline/ref=70EA3A386505FE3BF0A0A879BDCFB8A3C520B78FD3AB8B51387BA9E9AD753941914B40A442F8E06DDA83EFF99B0D059A74871E3BA8A7A201e4F4J" TargetMode="External"/><Relationship Id="rId52" Type="http://schemas.openxmlformats.org/officeDocument/2006/relationships/hyperlink" Target="consultantplus://offline/ref=70EA3A386505FE3BF0A0A879BDCFB8A3C520B78FD3AB8B51387BA9E9AD753941914B40A442F8E06ED883EFF99B0D059A74871E3BA8A7A201e4F4J" TargetMode="External"/><Relationship Id="rId60" Type="http://schemas.openxmlformats.org/officeDocument/2006/relationships/hyperlink" Target="consultantplus://offline/ref=70EA3A386505FE3BF0A0A879BDCFB8A3C520B78FD3AB8B51387BA9E9AD753941914B40A442F8E060DC83EFF99B0D059A74871E3BA8A7A201e4F4J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EA3A386505FE3BF0A0A879BDCFB8A3C520B78FD3AB8B51387BA9E9AD753941914B40A442F8E068DA83EFF99B0D059A74871E3BA8A7A201e4F4J" TargetMode="External"/><Relationship Id="rId13" Type="http://schemas.openxmlformats.org/officeDocument/2006/relationships/hyperlink" Target="consultantplus://offline/ref=70EA3A386505FE3BF0A0A879BDCFB8A3C42FB58BD2AD8B51387BA9E9AD753941914B40A240F9EB3C8DCCEEA5DE5D169A73871D39B4eAF5J" TargetMode="External"/><Relationship Id="rId18" Type="http://schemas.openxmlformats.org/officeDocument/2006/relationships/hyperlink" Target="consultantplus://offline/ref=70EA3A386505FE3BF0A0A879BDCFB8A3C520B78FD3AB8B51387BA9E9AD753941914B40A442F8E069DB83EFF99B0D059A74871E3BA8A7A201e4F4J" TargetMode="External"/><Relationship Id="rId39" Type="http://schemas.openxmlformats.org/officeDocument/2006/relationships/hyperlink" Target="consultantplus://offline/ref=70EA3A386505FE3BF0A0A879BDCFB8A3C520B78FD3AB8B51387BA9E9AD753941914B40A442F8E06CD983EFF99B0D059A74871E3BA8A7A201e4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Лисюк А.А.</dc:creator>
  <cp:keywords/>
  <dc:description/>
  <cp:lastModifiedBy>Лисюк А.А.</cp:lastModifiedBy>
  <cp:revision>1</cp:revision>
  <dcterms:created xsi:type="dcterms:W3CDTF">2020-12-15T09:05:00Z</dcterms:created>
  <dcterms:modified xsi:type="dcterms:W3CDTF">2020-12-15T09:08:00Z</dcterms:modified>
</cp:coreProperties>
</file>