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B1" w:rsidRDefault="00FC61B1" w:rsidP="00FC61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FC61B1">
        <w:tc>
          <w:tcPr>
            <w:tcW w:w="7285" w:type="dxa"/>
          </w:tcPr>
          <w:p w:rsidR="00FC61B1" w:rsidRDefault="00FC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июля 2014 года</w:t>
            </w:r>
          </w:p>
        </w:tc>
        <w:tc>
          <w:tcPr>
            <w:tcW w:w="7285" w:type="dxa"/>
          </w:tcPr>
          <w:p w:rsidR="00FC61B1" w:rsidRDefault="00FC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 209-ФЗ</w:t>
            </w:r>
          </w:p>
        </w:tc>
      </w:tr>
    </w:tbl>
    <w:p w:rsidR="00FC61B1" w:rsidRDefault="00FC61B1" w:rsidP="00FC61B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ГОСУДАРСТВЕННОЙ ИНФОРМАЦИОННОЙ СИСТЕМЕ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ЖИЛИЩНО-КОММУНАЛЬНОГО ХОЗЯЙСТВА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июля 2014 года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Одобрен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июля 2014 года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796"/>
      </w:tblGrid>
      <w:tr w:rsidR="00FC61B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C61B1" w:rsidRDefault="00FC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1B1" w:rsidRDefault="00FC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Федеральных законов от 28.12.2016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469-ФЗ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FC61B1" w:rsidRDefault="00FC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31.12.2017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485-ФЗ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FC61B1" w:rsidRDefault="00FC61B1" w:rsidP="00FC6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1. Сфера действия настоящего Федерального закона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>
        <w:rPr>
          <w:rFonts w:ascii="Times New Roman" w:hAnsi="Times New Roman" w:cs="Times New Roman"/>
          <w:sz w:val="24"/>
          <w:szCs w:val="24"/>
        </w:rP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2. Основные понятия, используемые в настоящем Федеральном законе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настоящего Федерального закона используются следующие основные понятия: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</w:t>
      </w:r>
      <w:r>
        <w:rPr>
          <w:rFonts w:ascii="Times New Roman" w:hAnsi="Times New Roman" w:cs="Times New Roman"/>
          <w:sz w:val="24"/>
          <w:szCs w:val="24"/>
        </w:rPr>
        <w:lastRenderedPageBreak/>
        <w:t>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  <w:proofErr w:type="gramEnd"/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оператор системы - юридическое лицо, выполняющее работы по созданию, эксплуатации и модернизации системы;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единые форматы - унифицированные структурированные открытые форматы для передачи данных;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участники информационного взаимодействия - оператор системы, поставщики информации и пользователи информации.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3. Правовая основа создания, эксплуатации и модернизации системы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Правовой основой создания, эксплуатации и модернизации системы являются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настоящий Федеральный закон, Федеральный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 года N 149-ФЗ "Об информации, информационных технологиях и о защите информации", Жилищный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другие федеральные законы, регулирующие указанные в </w:t>
      </w:r>
      <w:hyperlink w:anchor="Par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отношения, и принимаемые в соответствии с ними иные нормативные правовые акты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4. Принципы создания, эксплуатации и модернизации системы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Создание, эксплуатация и модернизация системы осуществляются на основе следующих принципов: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многократность использования информации, размещенной в системе, участниками информационного взаимодействия;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непрерывность и бесперебойность функционирования системы;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обязательность применения при размещении информации в системе справочников, классификаторов и реестров;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полнота, достоверность, актуальность информации и своевременность ее размещения в системе;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использование единых форматов для информационного взаимодействия иных информационных систем с системой;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надежность программных и технических средств системы;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обеспечение национальной безопасности при создании, эксплуатации и модернизации системы.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5. Требования к системе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должна обеспечивать возможность: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сбора, хранения, обработки и анализа информации;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доступа к информации, содержащейся в системе, предоставления такой информации в электронной форме;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взаимодействия иных информационных систем с системой посредством использования единых форматов;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получения и использования достоверной и актуальной информации;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осуществления контроля достоверности, полноты и своевременности размещения информации в системе;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взаимодействия оператора системы, поставщиков информации и пользователей информации;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модернизации системы.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6. Виды информации, размещаемой в системе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системе должны размещаться: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1"/>
      <w:bookmarkEnd w:id="2"/>
      <w:r>
        <w:rPr>
          <w:rFonts w:ascii="Times New Roman" w:hAnsi="Times New Roman" w:cs="Times New Roman"/>
          <w:sz w:val="24"/>
          <w:szCs w:val="24"/>
        </w:rP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2"/>
      <w:bookmarkEnd w:id="3"/>
      <w:r>
        <w:rPr>
          <w:rFonts w:ascii="Times New Roman" w:hAnsi="Times New Roman" w:cs="Times New Roman"/>
          <w:sz w:val="24"/>
          <w:szCs w:val="24"/>
        </w:rP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3"/>
      <w:bookmarkEnd w:id="4"/>
      <w:r>
        <w:rPr>
          <w:rFonts w:ascii="Times New Roman" w:hAnsi="Times New Roman" w:cs="Times New Roman"/>
          <w:sz w:val="24"/>
          <w:szCs w:val="24"/>
        </w:rPr>
        <w:t>3) информация об уполномоченных органах или организациях, осуществляющих государственный учет жилищного фонда;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4"/>
      <w:bookmarkEnd w:id="5"/>
      <w:r>
        <w:rPr>
          <w:rFonts w:ascii="Times New Roman" w:hAnsi="Times New Roman" w:cs="Times New Roman"/>
          <w:sz w:val="24"/>
          <w:szCs w:val="24"/>
        </w:rP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5"/>
      <w:bookmarkEnd w:id="6"/>
      <w:r>
        <w:rPr>
          <w:rFonts w:ascii="Times New Roman" w:hAnsi="Times New Roman" w:cs="Times New Roman"/>
          <w:sz w:val="24"/>
          <w:szCs w:val="24"/>
        </w:rPr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6"/>
      <w:bookmarkEnd w:id="7"/>
      <w:r>
        <w:rPr>
          <w:rFonts w:ascii="Times New Roman" w:hAnsi="Times New Roman" w:cs="Times New Roman"/>
          <w:sz w:val="24"/>
          <w:szCs w:val="24"/>
        </w:rP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7"/>
      <w:bookmarkEnd w:id="8"/>
      <w:r>
        <w:rPr>
          <w:rFonts w:ascii="Times New Roman" w:hAnsi="Times New Roman" w:cs="Times New Roman"/>
          <w:sz w:val="24"/>
          <w:szCs w:val="24"/>
        </w:rP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8"/>
      <w:bookmarkEnd w:id="9"/>
      <w:r>
        <w:rPr>
          <w:rFonts w:ascii="Times New Roman" w:hAnsi="Times New Roman" w:cs="Times New Roman"/>
          <w:sz w:val="24"/>
          <w:szCs w:val="24"/>
        </w:rPr>
        <w:t>8) информация о количестве зарегистрированных в жилых помещениях по месту пребывания и по месту жительства граждан;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9"/>
      <w:bookmarkEnd w:id="10"/>
      <w:r>
        <w:rPr>
          <w:rFonts w:ascii="Times New Roman" w:hAnsi="Times New Roman" w:cs="Times New Roman"/>
          <w:sz w:val="24"/>
          <w:szCs w:val="24"/>
        </w:rP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0"/>
      <w:bookmarkEnd w:id="11"/>
      <w:r>
        <w:rPr>
          <w:rFonts w:ascii="Times New Roman" w:hAnsi="Times New Roman" w:cs="Times New Roman"/>
          <w:sz w:val="24"/>
          <w:szCs w:val="24"/>
        </w:rP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1"/>
      <w:bookmarkEnd w:id="12"/>
      <w:r>
        <w:rPr>
          <w:rFonts w:ascii="Times New Roman" w:hAnsi="Times New Roman" w:cs="Times New Roman"/>
          <w:sz w:val="24"/>
          <w:szCs w:val="24"/>
        </w:rP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2"/>
      <w:bookmarkEnd w:id="13"/>
      <w:r>
        <w:rPr>
          <w:rFonts w:ascii="Times New Roman" w:hAnsi="Times New Roman" w:cs="Times New Roman"/>
          <w:sz w:val="24"/>
          <w:szCs w:val="24"/>
        </w:rP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83"/>
      <w:bookmarkEnd w:id="14"/>
      <w:r>
        <w:rPr>
          <w:rFonts w:ascii="Times New Roman" w:hAnsi="Times New Roman" w:cs="Times New Roman"/>
          <w:sz w:val="24"/>
          <w:szCs w:val="24"/>
        </w:rPr>
        <w:lastRenderedPageBreak/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84"/>
      <w:bookmarkEnd w:id="15"/>
      <w:r>
        <w:rPr>
          <w:rFonts w:ascii="Times New Roman" w:hAnsi="Times New Roman" w:cs="Times New Roman"/>
          <w:sz w:val="24"/>
          <w:szCs w:val="24"/>
        </w:rP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85"/>
      <w:bookmarkEnd w:id="16"/>
      <w:r>
        <w:rPr>
          <w:rFonts w:ascii="Times New Roman" w:hAnsi="Times New Roman" w:cs="Times New Roman"/>
          <w:sz w:val="24"/>
          <w:szCs w:val="24"/>
        </w:rP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86"/>
      <w:bookmarkEnd w:id="17"/>
      <w:r>
        <w:rPr>
          <w:rFonts w:ascii="Times New Roman" w:hAnsi="Times New Roman" w:cs="Times New Roman"/>
          <w:sz w:val="24"/>
          <w:szCs w:val="24"/>
        </w:rP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87"/>
      <w:bookmarkEnd w:id="18"/>
      <w:proofErr w:type="gramStart"/>
      <w:r>
        <w:rPr>
          <w:rFonts w:ascii="Times New Roman" w:hAnsi="Times New Roman" w:cs="Times New Roman"/>
          <w:sz w:val="24"/>
          <w:szCs w:val="24"/>
        </w:rP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власти субъектов Российской Федерации, которыми утверждены такие программы и планы;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88"/>
      <w:bookmarkEnd w:id="19"/>
      <w:proofErr w:type="gramStart"/>
      <w:r>
        <w:rPr>
          <w:rFonts w:ascii="Times New Roman" w:hAnsi="Times New Roman" w:cs="Times New Roman"/>
          <w:sz w:val="24"/>
          <w:szCs w:val="24"/>
        </w:rP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  <w:proofErr w:type="gramEnd"/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89"/>
      <w:bookmarkEnd w:id="20"/>
      <w:r>
        <w:rPr>
          <w:rFonts w:ascii="Times New Roman" w:hAnsi="Times New Roman" w:cs="Times New Roman"/>
          <w:sz w:val="24"/>
          <w:szCs w:val="24"/>
        </w:rP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90"/>
      <w:bookmarkEnd w:id="21"/>
      <w:r>
        <w:rPr>
          <w:rFonts w:ascii="Times New Roman" w:hAnsi="Times New Roman" w:cs="Times New Roman"/>
          <w:sz w:val="24"/>
          <w:szCs w:val="24"/>
        </w:rPr>
        <w:t>20) информация о нормативах потребления коммунальных услуг;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91"/>
      <w:bookmarkEnd w:id="22"/>
      <w:proofErr w:type="gramStart"/>
      <w:r>
        <w:rPr>
          <w:rFonts w:ascii="Times New Roman" w:hAnsi="Times New Roman" w:cs="Times New Roman"/>
          <w:sz w:val="24"/>
          <w:szCs w:val="24"/>
        </w:rP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 и (или) выполнение таких работ;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92"/>
      <w:bookmarkEnd w:id="23"/>
      <w:proofErr w:type="gramStart"/>
      <w:r>
        <w:rPr>
          <w:rFonts w:ascii="Times New Roman" w:hAnsi="Times New Roman" w:cs="Times New Roman"/>
          <w:sz w:val="24"/>
          <w:szCs w:val="24"/>
        </w:rP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  <w:proofErr w:type="gramEnd"/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94"/>
      <w:bookmarkEnd w:id="24"/>
      <w:proofErr w:type="gramStart"/>
      <w:r>
        <w:rPr>
          <w:rFonts w:ascii="Times New Roman" w:hAnsi="Times New Roman" w:cs="Times New Roman"/>
          <w:sz w:val="24"/>
          <w:szCs w:val="24"/>
        </w:rP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параметров качества поставляемых товаров, выполняемых работ, оказываемых услуг;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95"/>
      <w:bookmarkEnd w:id="25"/>
      <w:r>
        <w:rPr>
          <w:rFonts w:ascii="Times New Roman" w:hAnsi="Times New Roman" w:cs="Times New Roman"/>
          <w:sz w:val="24"/>
          <w:szCs w:val="24"/>
        </w:rP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96"/>
      <w:bookmarkEnd w:id="26"/>
      <w:r>
        <w:rPr>
          <w:rFonts w:ascii="Times New Roman" w:hAnsi="Times New Roman" w:cs="Times New Roman"/>
          <w:sz w:val="24"/>
          <w:szCs w:val="24"/>
        </w:rP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97"/>
      <w:bookmarkEnd w:id="27"/>
      <w:r>
        <w:rPr>
          <w:rFonts w:ascii="Times New Roman" w:hAnsi="Times New Roman" w:cs="Times New Roman"/>
          <w:sz w:val="24"/>
          <w:szCs w:val="24"/>
        </w:rPr>
        <w:t>27) информация о ценах, тарифах, установленных на ресурсы, необходимые для предоставления коммунальных услуг;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98"/>
      <w:bookmarkEnd w:id="28"/>
      <w:r>
        <w:rPr>
          <w:rFonts w:ascii="Times New Roman" w:hAnsi="Times New Roman" w:cs="Times New Roman"/>
          <w:sz w:val="24"/>
          <w:szCs w:val="24"/>
        </w:rPr>
        <w:t>28) информация о ценах, тарифах, установленных на предоставляемые коммунальные услуги;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 информация о ценах на услуги по управлению в многоквартирном доме;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100"/>
      <w:bookmarkEnd w:id="29"/>
      <w:r>
        <w:rPr>
          <w:rFonts w:ascii="Times New Roman" w:hAnsi="Times New Roman" w:cs="Times New Roman"/>
          <w:sz w:val="24"/>
          <w:szCs w:val="24"/>
        </w:rP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101"/>
      <w:bookmarkEnd w:id="30"/>
      <w:r>
        <w:rPr>
          <w:rFonts w:ascii="Times New Roman" w:hAnsi="Times New Roman" w:cs="Times New Roman"/>
          <w:sz w:val="24"/>
          <w:szCs w:val="24"/>
        </w:rP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договоров и соответствующих актов сдачи-приемки результатов оказанных услуг и (или) выполненных работ;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103"/>
      <w:bookmarkEnd w:id="31"/>
      <w:r>
        <w:rPr>
          <w:rFonts w:ascii="Times New Roman" w:hAnsi="Times New Roman" w:cs="Times New Roman"/>
          <w:sz w:val="24"/>
          <w:szCs w:val="24"/>
        </w:rPr>
        <w:lastRenderedPageBreak/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104"/>
      <w:bookmarkEnd w:id="32"/>
      <w:proofErr w:type="gramStart"/>
      <w:r>
        <w:rPr>
          <w:rFonts w:ascii="Times New Roman" w:hAnsi="Times New Roman" w:cs="Times New Roman"/>
          <w:sz w:val="24"/>
          <w:szCs w:val="24"/>
        </w:rP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  <w:proofErr w:type="gramEnd"/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105"/>
      <w:bookmarkEnd w:id="33"/>
      <w:r>
        <w:rPr>
          <w:rFonts w:ascii="Times New Roman" w:hAnsi="Times New Roman" w:cs="Times New Roman"/>
          <w:sz w:val="24"/>
          <w:szCs w:val="24"/>
        </w:rP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107"/>
      <w:bookmarkEnd w:id="34"/>
      <w:r>
        <w:rPr>
          <w:rFonts w:ascii="Times New Roman" w:hAnsi="Times New Roman" w:cs="Times New Roman"/>
          <w:sz w:val="24"/>
          <w:szCs w:val="24"/>
        </w:rP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110"/>
      <w:bookmarkEnd w:id="35"/>
      <w:r>
        <w:rPr>
          <w:rFonts w:ascii="Times New Roman" w:hAnsi="Times New Roman" w:cs="Times New Roman"/>
          <w:sz w:val="24"/>
          <w:szCs w:val="24"/>
        </w:rP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111"/>
      <w:bookmarkEnd w:id="36"/>
      <w:proofErr w:type="gramStart"/>
      <w:r>
        <w:rPr>
          <w:rFonts w:ascii="Times New Roman" w:hAnsi="Times New Roman" w:cs="Times New Roman"/>
          <w:sz w:val="24"/>
          <w:szCs w:val="24"/>
        </w:rPr>
        <w:t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  <w:proofErr w:type="gramEnd"/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Информация и документы, составляющие государственную тайну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тайне, не подлежат размещению в системе.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7. Права и обязанности участников информационного взаимодействия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Оператор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системы определяется Правительством Российской Федерации.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(часть 2 в ред. Федерального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31.12.2017 N 485-ФЗ)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функциональные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системе;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122"/>
      <w:bookmarkEnd w:id="37"/>
      <w:r>
        <w:rPr>
          <w:rFonts w:ascii="Times New Roman" w:hAnsi="Times New Roman" w:cs="Times New Roman"/>
          <w:sz w:val="24"/>
          <w:szCs w:val="24"/>
        </w:rP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форматы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хранения, обработки и предоставления информации, содержащейся в системе;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9)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  <w:proofErr w:type="gramEnd"/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130"/>
      <w:bookmarkEnd w:id="38"/>
      <w:r>
        <w:rPr>
          <w:rFonts w:ascii="Times New Roman" w:hAnsi="Times New Roman" w:cs="Times New Roman"/>
          <w:sz w:val="24"/>
          <w:szCs w:val="24"/>
        </w:rPr>
        <w:t xml:space="preserve">10)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адрес официального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сайта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системы в информационно-телекоммуникационной сети "Интернет".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133"/>
      <w:bookmarkEnd w:id="39"/>
      <w:r>
        <w:rPr>
          <w:rFonts w:ascii="Times New Roman" w:hAnsi="Times New Roman" w:cs="Times New Roman"/>
          <w:sz w:val="24"/>
          <w:szCs w:val="24"/>
        </w:rP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134"/>
      <w:bookmarkEnd w:id="40"/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ar7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7 части 1 статьи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135"/>
      <w:bookmarkEnd w:id="41"/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ar8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41 части 1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также информацию о лицах, указанных в </w:t>
      </w:r>
      <w:hyperlink w:anchor="Par7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1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  <w:proofErr w:type="gramEnd"/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136"/>
      <w:bookmarkEnd w:id="42"/>
      <w:r>
        <w:rPr>
          <w:rFonts w:ascii="Times New Roman" w:hAnsi="Times New Roman" w:cs="Times New Roman"/>
          <w:sz w:val="24"/>
          <w:szCs w:val="24"/>
        </w:rP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территориальные органы размещают в системе информацию, предусмотренную </w:t>
      </w:r>
      <w:hyperlink w:anchor="Par7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8 части 1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ar7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 части 1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ar8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15 части 1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140"/>
      <w:bookmarkEnd w:id="43"/>
      <w:r>
        <w:rPr>
          <w:rFonts w:ascii="Times New Roman" w:hAnsi="Times New Roman" w:cs="Times New Roman"/>
          <w:sz w:val="24"/>
          <w:szCs w:val="24"/>
        </w:rP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ar8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16 части 1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Органы государственной власти субъектов Российской Федерации: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  <w:proofErr w:type="gramEnd"/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осуществляют ведение в системе реестра организаций, указанных в </w:t>
      </w:r>
      <w:hyperlink w:anchor="Par8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16 части 1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размещают в системе информацию, предусмотренную </w:t>
      </w:r>
      <w:hyperlink w:anchor="Par7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40 части 1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размещает в системе информацию, указанную в </w:t>
      </w:r>
      <w:hyperlink w:anchor="Par7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41 части 1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ar8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12 части 1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Органы местного самоуправления размещают в системе: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информацию, предусмотренную </w:t>
      </w:r>
      <w:hyperlink w:anchor="Par7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40 части 1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информацию о способе управления многоквартирным домом, а также информацию, предусмотренную </w:t>
      </w:r>
      <w:hyperlink w:anchor="Par10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30 части 1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помещений в многоквартирном доме не выбран способ управления многоквартирным домом;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ar7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40 части 1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ar7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40 части 1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  <w:proofErr w:type="gramEnd"/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ar7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40 части 1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ar8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21 части 1 статьи 6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ar7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6 части 1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162"/>
      <w:bookmarkEnd w:id="44"/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системе и необходимой для внесения платы за жилое помещение и коммунальные услуги.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  <w:proofErr w:type="gramEnd"/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8. Размещение информации в системе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ar1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10 части 3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ar1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3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9. Правовой режим информации, размещенной в системе, и информационного ресурса системы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ar173"/>
      <w:bookmarkEnd w:id="45"/>
      <w:r>
        <w:rPr>
          <w:rFonts w:ascii="Times New Roman" w:hAnsi="Times New Roman" w:cs="Times New Roman"/>
          <w:sz w:val="24"/>
          <w:szCs w:val="24"/>
        </w:rPr>
        <w:lastRenderedPageBreak/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10. Взаимодействие системы и иных информационных систем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ar177"/>
      <w:bookmarkEnd w:id="46"/>
      <w:r>
        <w:rPr>
          <w:rFonts w:ascii="Times New Roman" w:hAnsi="Times New Roman" w:cs="Times New Roman"/>
          <w:sz w:val="24"/>
          <w:szCs w:val="24"/>
        </w:rPr>
        <w:t>1.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Взаимодействие иных, не указанных в </w:t>
      </w:r>
      <w:hyperlink w:anchor="Par17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ar1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10 части 3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 при условии соблюдения требований </w:t>
      </w:r>
      <w:hyperlink w:anchor="Par17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11. Ответственность за нарушение настоящего Федерального закона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12. Заключительные положения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ar186"/>
      <w:bookmarkEnd w:id="47"/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ar1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10 части 3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  <w:proofErr w:type="gramEnd"/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ar18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  <w:proofErr w:type="gramEnd"/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ar1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10 части 3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информации, предусмотренной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195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органов исполнительной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198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  <w:proofErr w:type="gramEnd"/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28.12.2016 N 469-ФЗ)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ar191"/>
      <w:bookmarkEnd w:id="48"/>
      <w:r>
        <w:rPr>
          <w:rFonts w:ascii="Times New Roman" w:hAnsi="Times New Roman" w:cs="Times New Roman"/>
          <w:sz w:val="24"/>
          <w:szCs w:val="24"/>
        </w:rP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асть 4.1 введена Федеральным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28.12.2016 N 469-ФЗ)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hyperlink w:anchor="Par19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 не применяются в отношении лиц, указанных в </w:t>
      </w:r>
      <w:hyperlink w:anchor="Par1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частях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ar1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частях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(часть 4.2 введена Федеральным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28.12.2016 N 469-ФЗ)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ar195"/>
      <w:bookmarkEnd w:id="49"/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  <w:proofErr w:type="gramEnd"/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заключении соглашения, предусмотренного </w:t>
      </w:r>
      <w:hyperlink w:anchor="Par19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заключении соглашения, предусмотренного </w:t>
      </w:r>
      <w:hyperlink w:anchor="Par19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8 - 9. Утратили силу с 1 января 2018 года. - Федеральный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31.12.2017 N 485-ФЗ.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13. Вступление в силу настоящего Федерального закона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В.ПУТИН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июля 2014 года</w:t>
      </w:r>
    </w:p>
    <w:p w:rsidR="00FC61B1" w:rsidRDefault="00FC61B1" w:rsidP="00FC61B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209-ФЗ</w:t>
      </w: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B1" w:rsidRDefault="00FC61B1" w:rsidP="00FC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B1" w:rsidRDefault="00FC61B1" w:rsidP="00FC61B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96719" w:rsidRDefault="00FC61B1"/>
    <w:sectPr w:rsidR="00C96719" w:rsidSect="00353396">
      <w:pgSz w:w="16838" w:h="11905"/>
      <w:pgMar w:top="332" w:right="1134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B1"/>
    <w:rsid w:val="00392A9E"/>
    <w:rsid w:val="00864964"/>
    <w:rsid w:val="00FC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94DAEE9A42DBA5AEBE6A1FF9AC1A3E62E80DC46560C2457748927DBC9995F87695A5AE334E705548FE3618602CDEBE8FE8FA6C0CF855E6eDUDH" TargetMode="External"/><Relationship Id="rId13" Type="http://schemas.openxmlformats.org/officeDocument/2006/relationships/hyperlink" Target="consultantplus://offline/ref=9D94DAEE9A42DBA5AEBE6A1FF9AC1A3E60ED05C76162C2457748927DBC9995F87695A5AE334E71564EFE3618602CDEBE8FE8FA6C0CF855E6eDUDH" TargetMode="External"/><Relationship Id="rId18" Type="http://schemas.openxmlformats.org/officeDocument/2006/relationships/hyperlink" Target="consultantplus://offline/ref=9D94DAEE9A42DBA5AEBE6A1FF9AC1A3E60E309C3696FC2457748927DBC9995F87695A5AE334E72544FFE3618602CDEBE8FE8FA6C0CF855E6eDUDH" TargetMode="External"/><Relationship Id="rId26" Type="http://schemas.openxmlformats.org/officeDocument/2006/relationships/hyperlink" Target="consultantplus://offline/ref=9D94DAEE9A42DBA5AEBE6A1FF9AC1A3E62E808C66864C2457748927DBC9995F87695A5AB3B477A031EB137442679CDBC89E8F86A13eFU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94DAEE9A42DBA5AEBE6A1FF9AC1A3E60E309C3696FC2457748927DBC9995F87695A5AE334E715647FE3618602CDEBE8FE8FA6C0CF855E6eDUDH" TargetMode="External"/><Relationship Id="rId7" Type="http://schemas.openxmlformats.org/officeDocument/2006/relationships/hyperlink" Target="consultantplus://offline/ref=9D94DAEE9A42DBA5AEBE6A1FF9AC1A3E63E20AC56B319547261D9C78B4C9CFE860DCAAAF2D4E77494DF563e4U0H" TargetMode="External"/><Relationship Id="rId12" Type="http://schemas.openxmlformats.org/officeDocument/2006/relationships/hyperlink" Target="consultantplus://offline/ref=9D94DAEE9A42DBA5AEBE6A1FF9AC1A3E63E20BC76763C2457748927DBC9995F87695A5AE334E715F4CFE3618602CDEBE8FE8FA6C0CF855E6eDUDH" TargetMode="External"/><Relationship Id="rId17" Type="http://schemas.openxmlformats.org/officeDocument/2006/relationships/hyperlink" Target="consultantplus://offline/ref=9D94DAEE9A42DBA5AEBE6A1FF9AC1A3E60E30CC26864C2457748927DBC9995F87695A5AE334E71564CFE3618602CDEBE8FE8FA6C0CF855E6eDUDH" TargetMode="External"/><Relationship Id="rId25" Type="http://schemas.openxmlformats.org/officeDocument/2006/relationships/hyperlink" Target="consultantplus://offline/ref=9D94DAEE9A42DBA5AEBE6A1FF9AC1A3E62E808C66864C2457748927DBC9995F87695A5AB344D7A031EB137442679CDBC89E8F86A13eFU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94DAEE9A42DBA5AEBE6A1FF9AC1A3E60ED05C16162C2457748927DBC9995F87695A5AE334E71564EFE3618602CDEBE8FE8FA6C0CF855E6eDUDH" TargetMode="External"/><Relationship Id="rId20" Type="http://schemas.openxmlformats.org/officeDocument/2006/relationships/hyperlink" Target="consultantplus://offline/ref=9D94DAEE9A42DBA5AEBE6A1FF9AC1A3E60ED05C16164C2457748927DBC9995F87695A5AE334E71564EFE3618602CDEBE8FE8FA6C0CF855E6eDUDH" TargetMode="External"/><Relationship Id="rId29" Type="http://schemas.openxmlformats.org/officeDocument/2006/relationships/hyperlink" Target="consultantplus://offline/ref=9D94DAEE9A42DBA5AEBE6A1FF9AC1A3E63E20BC96964C2457748927DBC9995F87695A5AE334E71544BFE3618602CDEBE8FE8FA6C0CF855E6eDU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94DAEE9A42DBA5AEBE6A1FF9AC1A3E63E20BC76763C2457748927DBC9995F87695A5AE334E715F4DFE3618602CDEBE8FE8FA6C0CF855E6eDUDH" TargetMode="External"/><Relationship Id="rId11" Type="http://schemas.openxmlformats.org/officeDocument/2006/relationships/hyperlink" Target="consultantplus://offline/ref=9D94DAEE9A42DBA5AEBE6A1FF9AC1A3E63E309C36462C2457748927DBC9995F87695A5AE334E71574CFE3618602CDEBE8FE8FA6C0CF855E6eDUDH" TargetMode="External"/><Relationship Id="rId24" Type="http://schemas.openxmlformats.org/officeDocument/2006/relationships/hyperlink" Target="consultantplus://offline/ref=9D94DAEE9A42DBA5AEBE6A1FF9AC1A3E62E808C66864C2457748927DBC9995F87695A5AD37487A031EB137442679CDBC89E8F86A13eFU3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D94DAEE9A42DBA5AEBE6A1FF9AC1A3E63E20BC96964C2457748927DBC9995F87695A5AE334E715546FE3618602CDEBE8FE8FA6C0CF855E6eDUDH" TargetMode="External"/><Relationship Id="rId15" Type="http://schemas.openxmlformats.org/officeDocument/2006/relationships/hyperlink" Target="consultantplus://offline/ref=9D94DAEE9A42DBA5AEBE6A1FF9AC1A3E60ED05C16163C2457748927DBC9995F87695A5AE334E71564EFE3618602CDEBE8FE8FA6C0CF855E6eDUDH" TargetMode="External"/><Relationship Id="rId23" Type="http://schemas.openxmlformats.org/officeDocument/2006/relationships/hyperlink" Target="consultantplus://offline/ref=9D94DAEE9A42DBA5AEBE6A1FF9AC1A3E60E80CC16665C2457748927DBC9995F87695A5AE334E715748FE3618602CDEBE8FE8FA6C0CF855E6eDUDH" TargetMode="External"/><Relationship Id="rId28" Type="http://schemas.openxmlformats.org/officeDocument/2006/relationships/hyperlink" Target="consultantplus://offline/ref=9D94DAEE9A42DBA5AEBE6A1FF9AC1A3E63E20BC96964C2457748927DBC9995F87695A5AE334E71544DFE3618602CDEBE8FE8FA6C0CF855E6eDUDH" TargetMode="External"/><Relationship Id="rId10" Type="http://schemas.openxmlformats.org/officeDocument/2006/relationships/hyperlink" Target="consultantplus://offline/ref=9D94DAEE9A42DBA5AEBE6A1FF9AC1A3E68E904C8606C9F4F7F119E7FBB96CAEF71DCA9AF334E715444A1330D7174D1BC91F6FC7410FA54eEUEH" TargetMode="External"/><Relationship Id="rId19" Type="http://schemas.openxmlformats.org/officeDocument/2006/relationships/hyperlink" Target="consultantplus://offline/ref=9D94DAEE9A42DBA5AEBE6A1FF9AC1A3E60E309C3696FC2457748927DBC9995F87695A5AE334E715647FE3618602CDEBE8FE8FA6C0CF855E6eDUD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94DAEE9A42DBA5AEBE6A1FF9AC1A3E62E808C66864C2457748927DBC9995F87695A5AE334F735348FE3618602CDEBE8FE8FA6C0CF855E6eDUDH" TargetMode="External"/><Relationship Id="rId14" Type="http://schemas.openxmlformats.org/officeDocument/2006/relationships/hyperlink" Target="consultantplus://offline/ref=9D94DAEE9A42DBA5AEBE6A1FF9AC1A3E60E308C46364C2457748927DBC9995F87695A5AE334E715748FE3618602CDEBE8FE8FA6C0CF855E6eDUDH" TargetMode="External"/><Relationship Id="rId22" Type="http://schemas.openxmlformats.org/officeDocument/2006/relationships/hyperlink" Target="consultantplus://offline/ref=9D94DAEE9A42DBA5AEBE6A1FF9AC1A3E60ED05C46667C2457748927DBC9995F87695A5AE334E71564EFE3618602CDEBE8FE8FA6C0CF855E6eDUDH" TargetMode="External"/><Relationship Id="rId27" Type="http://schemas.openxmlformats.org/officeDocument/2006/relationships/hyperlink" Target="consultantplus://offline/ref=9D94DAEE9A42DBA5AEBE6A1FF9AC1A3E63E20BC96964C2457748927DBC9995F87695A5AE334E71544FFE3618602CDEBE8FE8FA6C0CF855E6eDUDH" TargetMode="External"/><Relationship Id="rId30" Type="http://schemas.openxmlformats.org/officeDocument/2006/relationships/hyperlink" Target="consultantplus://offline/ref=9D94DAEE9A42DBA5AEBE6A1FF9AC1A3E63E20BC76763C2457748927DBC9995F87695A5AE334E715F4AFE3618602CDEBE8FE8FA6C0CF855E6eDU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6678</Words>
  <Characters>38069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А.В.</dc:creator>
  <cp:lastModifiedBy>Клименко А.В.</cp:lastModifiedBy>
  <cp:revision>1</cp:revision>
  <dcterms:created xsi:type="dcterms:W3CDTF">2019-06-20T07:18:00Z</dcterms:created>
  <dcterms:modified xsi:type="dcterms:W3CDTF">2019-06-20T07:23:00Z</dcterms:modified>
</cp:coreProperties>
</file>