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Pr="0038264E" w:rsidRDefault="001746B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CE767B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CE767B">
              <w:rPr>
                <w:sz w:val="28"/>
                <w:szCs w:val="28"/>
                <w:u w:val="single"/>
              </w:rPr>
              <w:t xml:space="preserve">от  </w:t>
            </w:r>
            <w:r w:rsidR="00CE767B" w:rsidRPr="00CE767B">
              <w:rPr>
                <w:sz w:val="28"/>
                <w:szCs w:val="28"/>
                <w:u w:val="single"/>
              </w:rPr>
              <w:t xml:space="preserve">26.10.2017     </w:t>
            </w:r>
            <w:r w:rsidRPr="00CE767B">
              <w:rPr>
                <w:sz w:val="28"/>
                <w:szCs w:val="28"/>
                <w:u w:val="single"/>
              </w:rPr>
              <w:t>№</w:t>
            </w:r>
            <w:r w:rsidR="00CE767B" w:rsidRPr="00CE767B">
              <w:rPr>
                <w:sz w:val="28"/>
                <w:szCs w:val="28"/>
                <w:u w:val="single"/>
              </w:rPr>
              <w:t xml:space="preserve"> 4875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C02B9D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</w:t>
      </w:r>
      <w:r w:rsidR="0073392E">
        <w:rPr>
          <w:b/>
          <w:bCs/>
          <w:sz w:val="40"/>
          <w:szCs w:val="40"/>
        </w:rPr>
        <w:t>О «</w:t>
      </w:r>
      <w:r>
        <w:rPr>
          <w:b/>
          <w:bCs/>
          <w:sz w:val="40"/>
          <w:szCs w:val="40"/>
        </w:rPr>
        <w:t>О</w:t>
      </w:r>
      <w:r w:rsidR="008E3CA0">
        <w:rPr>
          <w:b/>
          <w:bCs/>
          <w:sz w:val="40"/>
          <w:szCs w:val="40"/>
        </w:rPr>
        <w:t>бъединение</w:t>
      </w:r>
      <w:r w:rsidR="0073392E">
        <w:rPr>
          <w:b/>
          <w:bCs/>
          <w:sz w:val="40"/>
          <w:szCs w:val="40"/>
        </w:rPr>
        <w:t>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656527">
        <w:rPr>
          <w:b/>
          <w:bCs/>
          <w:sz w:val="40"/>
          <w:szCs w:val="40"/>
        </w:rPr>
        <w:t>7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566245">
        <w:rPr>
          <w:bCs/>
          <w:sz w:val="28"/>
          <w:szCs w:val="28"/>
        </w:rPr>
        <w:t>7</w:t>
      </w:r>
      <w:r w:rsidRPr="00DE233C">
        <w:rPr>
          <w:bCs/>
          <w:sz w:val="28"/>
          <w:szCs w:val="28"/>
        </w:rPr>
        <w:t xml:space="preserve"> год</w:t>
      </w:r>
    </w:p>
    <w:p w:rsidR="00737061" w:rsidRPr="00DE233C" w:rsidRDefault="00737061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737061" w:rsidRDefault="00C02B9D" w:rsidP="00C02B9D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Акционерное общество </w:t>
      </w:r>
      <w:r w:rsidR="00566245">
        <w:rPr>
          <w:color w:val="000000"/>
          <w:spacing w:val="-14"/>
          <w:sz w:val="28"/>
          <w:szCs w:val="28"/>
          <w:u w:val="single"/>
        </w:rPr>
        <w:t xml:space="preserve"> «</w:t>
      </w:r>
      <w:r w:rsidR="008E3CA0">
        <w:rPr>
          <w:color w:val="000000"/>
          <w:spacing w:val="-14"/>
          <w:sz w:val="28"/>
          <w:szCs w:val="28"/>
          <w:u w:val="single"/>
        </w:rPr>
        <w:t>Объединение</w:t>
      </w:r>
      <w:r w:rsidR="00566245">
        <w:rPr>
          <w:color w:val="000000"/>
          <w:spacing w:val="-14"/>
          <w:sz w:val="28"/>
          <w:szCs w:val="28"/>
          <w:u w:val="single"/>
        </w:rPr>
        <w:t>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7B3130" w:rsidRPr="00FE0D26" w:rsidRDefault="007B3130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737061" w:rsidRDefault="00737061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>
        <w:rPr>
          <w:spacing w:val="-14"/>
          <w:sz w:val="28"/>
          <w:szCs w:val="28"/>
          <w:u w:val="single"/>
        </w:rPr>
        <w:t>350</w:t>
      </w:r>
      <w:r w:rsidR="00A1069E">
        <w:rPr>
          <w:spacing w:val="-14"/>
          <w:sz w:val="28"/>
          <w:szCs w:val="28"/>
          <w:u w:val="single"/>
        </w:rPr>
        <w:t>011</w:t>
      </w:r>
      <w:r>
        <w:rPr>
          <w:spacing w:val="-14"/>
          <w:sz w:val="28"/>
          <w:szCs w:val="28"/>
          <w:u w:val="single"/>
        </w:rPr>
        <w:t xml:space="preserve">, город Краснодар, ул. </w:t>
      </w:r>
      <w:r w:rsidR="00A1069E">
        <w:rPr>
          <w:spacing w:val="-14"/>
          <w:sz w:val="28"/>
          <w:szCs w:val="28"/>
          <w:u w:val="single"/>
        </w:rPr>
        <w:t>Воронежская</w:t>
      </w:r>
      <w:r w:rsidR="00D27AB5">
        <w:rPr>
          <w:spacing w:val="-14"/>
          <w:sz w:val="28"/>
          <w:szCs w:val="28"/>
          <w:u w:val="single"/>
        </w:rPr>
        <w:t xml:space="preserve">, </w:t>
      </w:r>
      <w:r>
        <w:rPr>
          <w:spacing w:val="-14"/>
          <w:sz w:val="28"/>
          <w:szCs w:val="28"/>
          <w:u w:val="single"/>
        </w:rPr>
        <w:t xml:space="preserve">  </w:t>
      </w:r>
      <w:r w:rsidR="00A1069E">
        <w:rPr>
          <w:spacing w:val="-14"/>
          <w:sz w:val="28"/>
          <w:szCs w:val="28"/>
          <w:u w:val="single"/>
        </w:rPr>
        <w:t>47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221461">
      <w:pPr>
        <w:widowControl w:val="0"/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221461">
        <w:rPr>
          <w:color w:val="000000"/>
          <w:spacing w:val="-14"/>
          <w:sz w:val="28"/>
          <w:szCs w:val="28"/>
          <w:u w:val="single"/>
        </w:rPr>
        <w:t>момента вступления постановления администрации муниципального образования г</w:t>
      </w:r>
      <w:r w:rsidR="00221461">
        <w:rPr>
          <w:color w:val="000000"/>
          <w:spacing w:val="-14"/>
          <w:sz w:val="28"/>
          <w:szCs w:val="28"/>
          <w:u w:val="single"/>
        </w:rPr>
        <w:t>о</w:t>
      </w:r>
      <w:r w:rsidR="00221461">
        <w:rPr>
          <w:color w:val="000000"/>
          <w:spacing w:val="-14"/>
          <w:sz w:val="28"/>
          <w:szCs w:val="28"/>
          <w:u w:val="single"/>
        </w:rPr>
        <w:t xml:space="preserve">род Краснодар об установлении тарифов </w:t>
      </w:r>
      <w:r w:rsidR="00221461" w:rsidRPr="00221461">
        <w:rPr>
          <w:bCs/>
          <w:sz w:val="28"/>
          <w:szCs w:val="28"/>
          <w:u w:val="single"/>
        </w:rPr>
        <w:t>сфере холодного водоснабжения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по 31.12.201</w:t>
      </w:r>
      <w:r w:rsidR="00737061"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1204C4" w:rsidRDefault="001204C4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253"/>
        <w:gridCol w:w="992"/>
        <w:gridCol w:w="1209"/>
        <w:gridCol w:w="1060"/>
        <w:gridCol w:w="1559"/>
      </w:tblGrid>
      <w:tr w:rsidR="00D96452" w:rsidRPr="00B91CCD" w:rsidTr="007B3130">
        <w:trPr>
          <w:trHeight w:val="921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6452" w:rsidRPr="00DE233C" w:rsidRDefault="00D96452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269" w:type="dxa"/>
            <w:gridSpan w:val="2"/>
          </w:tcPr>
          <w:p w:rsidR="00D96452" w:rsidRDefault="00D96452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D96452" w:rsidRPr="00DE233C" w:rsidRDefault="00D9645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изменения план</w:t>
            </w:r>
            <w:r w:rsidRPr="00DE233C">
              <w:t>о</w:t>
            </w:r>
            <w:r w:rsidRPr="00DE233C">
              <w:t>вых показателей</w:t>
            </w:r>
          </w:p>
        </w:tc>
        <w:tc>
          <w:tcPr>
            <w:tcW w:w="1559" w:type="dxa"/>
            <w:shd w:val="clear" w:color="auto" w:fill="auto"/>
          </w:tcPr>
          <w:p w:rsidR="00D96452" w:rsidRDefault="00D96452" w:rsidP="00D96452">
            <w:pPr>
              <w:pStyle w:val="af0"/>
              <w:jc w:val="center"/>
            </w:pPr>
            <w:r>
              <w:t>П</w:t>
            </w:r>
            <w:r w:rsidRPr="00D96452">
              <w:t>ериод</w:t>
            </w:r>
          </w:p>
          <w:p w:rsidR="00D96452" w:rsidRPr="00D96452" w:rsidRDefault="00D96452" w:rsidP="00D96452">
            <w:pPr>
              <w:pStyle w:val="af0"/>
              <w:jc w:val="center"/>
            </w:pPr>
            <w:r w:rsidRPr="00D96452">
              <w:t>регулиров</w:t>
            </w:r>
            <w:r w:rsidRPr="00D96452">
              <w:t>а</w:t>
            </w:r>
            <w:r w:rsidRPr="00D96452">
              <w:t>ния</w:t>
            </w:r>
          </w:p>
        </w:tc>
      </w:tr>
      <w:tr w:rsidR="00D96452" w:rsidRPr="00B91CCD" w:rsidTr="007B3130">
        <w:trPr>
          <w:trHeight w:val="290"/>
        </w:trPr>
        <w:tc>
          <w:tcPr>
            <w:tcW w:w="724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</w:tcPr>
          <w:p w:rsidR="00D96452" w:rsidRPr="004D72D5" w:rsidRDefault="00D96452" w:rsidP="007B313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3130">
              <w:rPr>
                <w:color w:val="000000"/>
              </w:rPr>
              <w:t>5</w:t>
            </w:r>
          </w:p>
        </w:tc>
        <w:tc>
          <w:tcPr>
            <w:tcW w:w="1060" w:type="dxa"/>
          </w:tcPr>
          <w:p w:rsidR="00D96452" w:rsidRPr="004D72D5" w:rsidRDefault="00D96452" w:rsidP="007B313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B3130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6452" w:rsidRPr="004D72D5" w:rsidRDefault="00D96452" w:rsidP="00AB3DC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AB3DC6">
              <w:rPr>
                <w:color w:val="000000"/>
              </w:rPr>
              <w:t>7</w:t>
            </w:r>
          </w:p>
        </w:tc>
      </w:tr>
      <w:tr w:rsidR="00D96452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6452" w:rsidRPr="004D72D5" w:rsidRDefault="00D9645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96452" w:rsidRPr="004D72D5" w:rsidRDefault="00B96547" w:rsidP="00B96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96452" w:rsidRPr="004D72D5" w:rsidRDefault="00B96547" w:rsidP="00B96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D11A66" w:rsidRDefault="00CA2917" w:rsidP="00C57F6B">
            <w:pPr>
              <w:jc w:val="center"/>
            </w:pPr>
            <w:r>
              <w:rPr>
                <w:sz w:val="28"/>
                <w:szCs w:val="28"/>
              </w:rPr>
              <w:t>39,819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C57F6E" w:rsidRDefault="00DF44EA" w:rsidP="00F112B5">
            <w:pPr>
              <w:jc w:val="center"/>
            </w:pPr>
            <w:r w:rsidRPr="00C57F6E">
              <w:t>-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D11A66" w:rsidRDefault="00CA2917" w:rsidP="00C57F6B">
            <w:pPr>
              <w:jc w:val="center"/>
            </w:pPr>
            <w:r>
              <w:rPr>
                <w:sz w:val="28"/>
                <w:szCs w:val="28"/>
              </w:rPr>
              <w:t>39,819</w:t>
            </w:r>
          </w:p>
        </w:tc>
      </w:tr>
      <w:tr w:rsidR="00DF44EA" w:rsidRPr="00B91CCD" w:rsidTr="007B3130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C57F6E" w:rsidRDefault="00DF44EA" w:rsidP="00F112B5">
            <w:pPr>
              <w:jc w:val="center"/>
            </w:pPr>
            <w:r w:rsidRPr="00C57F6E">
              <w:t>-</w:t>
            </w:r>
          </w:p>
        </w:tc>
      </w:tr>
      <w:tr w:rsidR="00DF44EA" w:rsidRPr="00B91CCD" w:rsidTr="007B3130">
        <w:trPr>
          <w:trHeight w:val="569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через оч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C57F6E" w:rsidRDefault="00DF44EA" w:rsidP="00F112B5">
            <w:pPr>
              <w:jc w:val="center"/>
            </w:pPr>
            <w:r w:rsidRPr="00C57F6E">
              <w:t>-</w:t>
            </w:r>
          </w:p>
        </w:tc>
      </w:tr>
      <w:tr w:rsidR="00CA2917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917" w:rsidRPr="004D72D5" w:rsidRDefault="00CA2917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CA2917" w:rsidRDefault="00CA2917" w:rsidP="00CA2917">
            <w:pPr>
              <w:jc w:val="center"/>
            </w:pPr>
            <w:r w:rsidRPr="00D14EF9">
              <w:rPr>
                <w:sz w:val="28"/>
                <w:szCs w:val="28"/>
              </w:rPr>
              <w:t>39,819</w:t>
            </w:r>
          </w:p>
        </w:tc>
      </w:tr>
      <w:tr w:rsidR="00CA2917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917" w:rsidRPr="004D72D5" w:rsidRDefault="00CA2917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CA2917" w:rsidRDefault="00CA2917" w:rsidP="00CA2917">
            <w:pPr>
              <w:jc w:val="center"/>
            </w:pPr>
            <w:r w:rsidRPr="00D14EF9">
              <w:rPr>
                <w:sz w:val="28"/>
                <w:szCs w:val="28"/>
              </w:rPr>
              <w:t>39,819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поданной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неучтенных ра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>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7B3130">
        <w:trPr>
          <w:trHeight w:val="70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неучтенных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4D72D5" w:rsidRDefault="00DF44EA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44EA" w:rsidRPr="00B91CCD" w:rsidTr="007B3130">
        <w:trPr>
          <w:trHeight w:val="428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 xml:space="preserve">венные производственно-технические </w:t>
            </w:r>
            <w:r w:rsidRPr="004D72D5">
              <w:rPr>
                <w:color w:val="000000"/>
              </w:rPr>
              <w:lastRenderedPageBreak/>
              <w:t>нужды (для неспециализированных организаций)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4D72D5" w:rsidRDefault="007B3130" w:rsidP="00F11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04F15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A04F15" w:rsidRPr="004D72D5" w:rsidRDefault="00A04F15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04F15" w:rsidRPr="004D72D5" w:rsidRDefault="00A04F1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4F15" w:rsidRPr="004D72D5" w:rsidRDefault="00A04F15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A04F15" w:rsidRPr="004D72D5" w:rsidRDefault="00A04F15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A04F15" w:rsidRPr="004D72D5" w:rsidRDefault="00A04F15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A04F15" w:rsidRDefault="00CA2917" w:rsidP="00A04F15">
            <w:pPr>
              <w:jc w:val="center"/>
            </w:pPr>
            <w:r>
              <w:rPr>
                <w:sz w:val="28"/>
                <w:szCs w:val="28"/>
              </w:rPr>
              <w:t>39,819</w:t>
            </w:r>
          </w:p>
        </w:tc>
      </w:tr>
      <w:tr w:rsidR="00CA2917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917" w:rsidRPr="004D72D5" w:rsidRDefault="00CA2917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CA2917" w:rsidRDefault="00CA2917" w:rsidP="00CA2917">
            <w:pPr>
              <w:jc w:val="center"/>
            </w:pPr>
            <w:r w:rsidRPr="002D364A">
              <w:rPr>
                <w:sz w:val="28"/>
                <w:szCs w:val="28"/>
              </w:rPr>
              <w:t>39,819</w:t>
            </w:r>
          </w:p>
        </w:tc>
      </w:tr>
      <w:tr w:rsidR="00CA2917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917" w:rsidRPr="004D72D5" w:rsidRDefault="00CA2917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CA2917" w:rsidRDefault="00CA2917" w:rsidP="00CA2917">
            <w:pPr>
              <w:jc w:val="center"/>
            </w:pPr>
            <w:r w:rsidRPr="002D364A">
              <w:rPr>
                <w:sz w:val="28"/>
                <w:szCs w:val="28"/>
              </w:rPr>
              <w:t>39,819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3F3F85" w:rsidRDefault="00DF44EA" w:rsidP="00F112B5">
            <w:pPr>
              <w:jc w:val="center"/>
            </w:pPr>
            <w:r w:rsidRPr="003F3F85">
              <w:t>-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3F3F85" w:rsidRDefault="00DF44EA" w:rsidP="00F112B5">
            <w:pPr>
              <w:jc w:val="center"/>
            </w:pPr>
            <w:r w:rsidRPr="003F3F85">
              <w:t>-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3F3F85" w:rsidRDefault="00DF44EA" w:rsidP="00F112B5">
            <w:pPr>
              <w:jc w:val="center"/>
            </w:pPr>
            <w:r w:rsidRPr="003F3F85">
              <w:t>-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3F3F85" w:rsidRDefault="00DF44EA" w:rsidP="00F112B5">
            <w:pPr>
              <w:jc w:val="center"/>
            </w:pPr>
            <w:r w:rsidRPr="003F3F85">
              <w:t>-</w:t>
            </w:r>
          </w:p>
        </w:tc>
      </w:tr>
      <w:tr w:rsidR="00CA2917" w:rsidRPr="00B91CCD" w:rsidTr="007B3130">
        <w:trPr>
          <w:trHeight w:val="720"/>
        </w:trPr>
        <w:tc>
          <w:tcPr>
            <w:tcW w:w="724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917" w:rsidRPr="004D72D5" w:rsidRDefault="00CA2917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CA2917" w:rsidRDefault="00CA2917" w:rsidP="00CA2917">
            <w:pPr>
              <w:jc w:val="center"/>
            </w:pPr>
            <w:r w:rsidRPr="00E936CD">
              <w:rPr>
                <w:sz w:val="28"/>
                <w:szCs w:val="28"/>
              </w:rPr>
              <w:t>39,819</w:t>
            </w:r>
          </w:p>
        </w:tc>
      </w:tr>
      <w:tr w:rsidR="00CA2917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A2917" w:rsidRPr="004D72D5" w:rsidRDefault="00CA2917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917" w:rsidRPr="004D72D5" w:rsidRDefault="00CA2917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CA2917" w:rsidRPr="004D72D5" w:rsidRDefault="00CA2917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CA2917" w:rsidRDefault="00CA2917" w:rsidP="00CA2917">
            <w:pPr>
              <w:jc w:val="center"/>
            </w:pPr>
            <w:r w:rsidRPr="00E936CD">
              <w:rPr>
                <w:sz w:val="28"/>
                <w:szCs w:val="28"/>
              </w:rPr>
              <w:t>39,819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C57F6E" w:rsidRDefault="00DF44EA" w:rsidP="00F112B5">
            <w:pPr>
              <w:jc w:val="center"/>
            </w:pPr>
            <w:r w:rsidRPr="00C57F6E">
              <w:t>-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DF44EA" w:rsidRDefault="00DF44EA" w:rsidP="001746BC">
            <w:r w:rsidRPr="00DF44EA"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C57F6E" w:rsidRDefault="00CA2917" w:rsidP="00CA2917">
            <w:pPr>
              <w:jc w:val="center"/>
            </w:pPr>
            <w:r>
              <w:t>-</w:t>
            </w:r>
          </w:p>
        </w:tc>
      </w:tr>
      <w:tr w:rsidR="00DF44EA" w:rsidRPr="00B91CCD" w:rsidTr="007B3130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DF44EA" w:rsidRPr="004D72D5" w:rsidRDefault="00DF44E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F44EA" w:rsidRPr="00DF44EA" w:rsidRDefault="00DF44EA" w:rsidP="001746BC">
            <w:r w:rsidRPr="00DF44EA">
              <w:t>Другим организациям, осуществля</w:t>
            </w:r>
            <w:r w:rsidRPr="00DF44EA">
              <w:t>ю</w:t>
            </w:r>
            <w:r w:rsidRPr="00DF44EA">
              <w:t>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44EA" w:rsidRPr="004D72D5" w:rsidRDefault="00DF44EA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209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0" w:type="dxa"/>
            <w:vAlign w:val="center"/>
          </w:tcPr>
          <w:p w:rsidR="00DF44EA" w:rsidRPr="004D72D5" w:rsidRDefault="00DF44EA" w:rsidP="003F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44EA" w:rsidRPr="003F3F85" w:rsidRDefault="00DF44EA" w:rsidP="00F112B5">
            <w:pPr>
              <w:jc w:val="center"/>
            </w:pPr>
            <w:r w:rsidRPr="003F3F85">
              <w:t>-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CA2917" w:rsidRDefault="00CA2917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7B3130" w:rsidRPr="00FE0D26" w:rsidRDefault="007B3130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7B3130">
        <w:trPr>
          <w:trHeight w:val="415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B313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7B313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7B313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B313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7B3130">
        <w:trPr>
          <w:trHeight w:val="140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DF44E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DF44EA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D27AB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27AB5" w:rsidRPr="0038264E" w:rsidRDefault="0038264E" w:rsidP="001746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27AB5" w:rsidRPr="004D72D5" w:rsidRDefault="0038264E" w:rsidP="001746BC">
            <w:pPr>
              <w:rPr>
                <w:rFonts w:eastAsia="Calibri"/>
                <w:color w:val="000000"/>
              </w:rPr>
            </w:pPr>
            <w:r w:rsidRPr="0038264E">
              <w:rPr>
                <w:rFonts w:eastAsia="Calibri"/>
                <w:color w:val="000000"/>
              </w:rPr>
              <w:t>Замена задвижек d-100</w:t>
            </w:r>
            <w:r>
              <w:rPr>
                <w:rFonts w:eastAsia="Calibri"/>
                <w:color w:val="000000"/>
              </w:rPr>
              <w:t xml:space="preserve"> (2 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27AB5" w:rsidRPr="00C57F6E" w:rsidRDefault="0038264E" w:rsidP="00C57F6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12</w:t>
            </w:r>
            <w:r w:rsidR="00C57F6E">
              <w:rPr>
                <w:rFonts w:eastAsia="Calibri"/>
                <w:color w:val="000000"/>
              </w:rPr>
              <w:t>,64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27AB5" w:rsidRPr="004D72D5" w:rsidRDefault="00D27AB5" w:rsidP="007B313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</w:t>
            </w:r>
            <w:r w:rsidR="007B3130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27AB5" w:rsidRPr="004D72D5" w:rsidRDefault="00D27AB5" w:rsidP="003F3F8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D27AB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27AB5" w:rsidRPr="0038264E" w:rsidRDefault="0038264E" w:rsidP="001746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27AB5" w:rsidRPr="004D72D5" w:rsidRDefault="0038264E" w:rsidP="001746BC">
            <w:pPr>
              <w:rPr>
                <w:rFonts w:eastAsia="Calibri"/>
                <w:color w:val="000000"/>
              </w:rPr>
            </w:pPr>
            <w:r w:rsidRPr="0038264E">
              <w:rPr>
                <w:rFonts w:eastAsia="Calibri"/>
                <w:color w:val="000000"/>
              </w:rPr>
              <w:t>Замена обратных клапанов d-100</w:t>
            </w:r>
            <w:r>
              <w:rPr>
                <w:rFonts w:eastAsia="Calibri"/>
                <w:color w:val="000000"/>
              </w:rPr>
              <w:t xml:space="preserve"> (2 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27AB5" w:rsidRPr="004D72D5" w:rsidRDefault="0038264E" w:rsidP="00C57F6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57F6E">
              <w:rPr>
                <w:rFonts w:eastAsia="Calibri"/>
                <w:color w:val="000000"/>
              </w:rPr>
              <w:t>,01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27AB5" w:rsidRPr="004D72D5" w:rsidRDefault="00D27AB5" w:rsidP="003F3F8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</w:t>
            </w:r>
            <w:r w:rsidR="007B3130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27AB5" w:rsidRPr="004D72D5" w:rsidRDefault="00D27AB5" w:rsidP="003F3F8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D27AB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27AB5" w:rsidRPr="0038264E" w:rsidRDefault="0038264E" w:rsidP="001746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27AB5" w:rsidRPr="004D72D5" w:rsidRDefault="0038264E" w:rsidP="001746BC">
            <w:pPr>
              <w:rPr>
                <w:rFonts w:eastAsia="Calibri"/>
                <w:color w:val="000000"/>
              </w:rPr>
            </w:pPr>
            <w:r w:rsidRPr="0038264E">
              <w:rPr>
                <w:rFonts w:eastAsia="Calibri"/>
                <w:color w:val="000000"/>
              </w:rPr>
              <w:t>Замена компенсаторов антиви</w:t>
            </w:r>
            <w:r w:rsidRPr="0038264E">
              <w:rPr>
                <w:rFonts w:eastAsia="Calibri"/>
                <w:color w:val="000000"/>
              </w:rPr>
              <w:t>б</w:t>
            </w:r>
            <w:r w:rsidRPr="0038264E">
              <w:rPr>
                <w:rFonts w:eastAsia="Calibri"/>
                <w:color w:val="000000"/>
              </w:rPr>
              <w:t>рационных фланцевых</w:t>
            </w:r>
            <w:r>
              <w:rPr>
                <w:rFonts w:eastAsia="Calibri"/>
                <w:color w:val="000000"/>
              </w:rPr>
              <w:t xml:space="preserve"> (2 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27AB5" w:rsidRPr="004D72D5" w:rsidRDefault="00C57F6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4,59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27AB5" w:rsidRPr="004D72D5" w:rsidRDefault="00D27AB5" w:rsidP="003F3F8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</w:t>
            </w:r>
            <w:r w:rsidR="007B3130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27AB5" w:rsidRPr="004D72D5" w:rsidRDefault="00D27AB5" w:rsidP="003F3F8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C57F6E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C57F6E" w:rsidRPr="004D72D5" w:rsidRDefault="00C57F6E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C57F6E" w:rsidRPr="004D72D5" w:rsidRDefault="00C57F6E" w:rsidP="00DF44EA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57F6E" w:rsidRPr="000514C9" w:rsidRDefault="007B3130" w:rsidP="007B313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22,24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57F6E" w:rsidRPr="004D72D5" w:rsidRDefault="00C57F6E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57F6E" w:rsidRPr="004D72D5" w:rsidRDefault="00C57F6E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CA2917" w:rsidRDefault="00CA2917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CA2917" w:rsidRDefault="00CA2917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9413B3" w:rsidRDefault="009413B3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B313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</w:t>
            </w:r>
            <w:r w:rsidRPr="004D72D5">
              <w:rPr>
                <w:rFonts w:eastAsia="Calibri"/>
                <w:color w:val="000000"/>
              </w:rPr>
              <w:lastRenderedPageBreak/>
              <w:t>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7B313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B313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FB398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FB398C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B398C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B398C" w:rsidRPr="004D72D5" w:rsidRDefault="002C5EF5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B398C" w:rsidRPr="004D72D5" w:rsidRDefault="002C5EF5" w:rsidP="00FB398C">
            <w:pPr>
              <w:rPr>
                <w:rFonts w:eastAsia="Calibri"/>
                <w:color w:val="000000"/>
              </w:rPr>
            </w:pPr>
            <w:r w:rsidRPr="002C5EF5">
              <w:rPr>
                <w:rFonts w:eastAsia="Calibri"/>
                <w:color w:val="000000"/>
              </w:rPr>
              <w:t>Замена люминесцентных св</w:t>
            </w:r>
            <w:r w:rsidRPr="002C5EF5">
              <w:rPr>
                <w:rFonts w:eastAsia="Calibri"/>
                <w:color w:val="000000"/>
              </w:rPr>
              <w:t>е</w:t>
            </w:r>
            <w:r w:rsidRPr="002C5EF5">
              <w:rPr>
                <w:rFonts w:eastAsia="Calibri"/>
                <w:color w:val="000000"/>
              </w:rPr>
              <w:t>тильников на светодиодные в п</w:t>
            </w:r>
            <w:r w:rsidRPr="002C5EF5">
              <w:rPr>
                <w:rFonts w:eastAsia="Calibri"/>
                <w:color w:val="000000"/>
              </w:rPr>
              <w:t>о</w:t>
            </w:r>
            <w:r w:rsidRPr="002C5EF5">
              <w:rPr>
                <w:rFonts w:eastAsia="Calibri"/>
                <w:color w:val="000000"/>
              </w:rPr>
              <w:t>мещении малой насосной станции 2-ого подъема</w:t>
            </w:r>
            <w:r>
              <w:rPr>
                <w:rFonts w:eastAsia="Calibri"/>
                <w:color w:val="000000"/>
              </w:rPr>
              <w:t xml:space="preserve"> (2 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B398C" w:rsidRPr="004D72D5" w:rsidRDefault="002C5EF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D2183B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72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398C" w:rsidRPr="004D72D5" w:rsidRDefault="00FB398C" w:rsidP="003F3F8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</w:t>
            </w:r>
            <w:r w:rsidR="007B3130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398C" w:rsidRPr="004D72D5" w:rsidRDefault="00FB398C" w:rsidP="003F3F8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B398C" w:rsidRPr="0045683E" w:rsidTr="00FB398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B398C" w:rsidRPr="004D72D5" w:rsidRDefault="00FB398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B398C" w:rsidRPr="004D72D5" w:rsidRDefault="00FB398C" w:rsidP="00FB398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B398C" w:rsidRPr="004D72D5" w:rsidRDefault="00D2183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3,72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B398C" w:rsidRPr="004D72D5" w:rsidRDefault="00FB398C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B398C" w:rsidRPr="004D72D5" w:rsidRDefault="00FB398C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CA2917" w:rsidRDefault="00CA2917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9413B3" w:rsidRPr="00FE0D26" w:rsidRDefault="009413B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FE0D26" w:rsidRPr="0045683E" w:rsidTr="000A29F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0A29F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D1204A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D1204A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A29F5" w:rsidRPr="004D72D5" w:rsidTr="009413B3">
        <w:trPr>
          <w:trHeight w:val="319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9413B3" w:rsidRDefault="009413B3" w:rsidP="009413B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13"/>
                <w:sz w:val="28"/>
                <w:szCs w:val="28"/>
              </w:rPr>
            </w:pPr>
            <w:r>
              <w:rPr>
                <w:bCs/>
                <w:color w:val="000000"/>
                <w:spacing w:val="-13"/>
                <w:sz w:val="28"/>
                <w:szCs w:val="28"/>
              </w:rPr>
              <w:t>Н</w:t>
            </w:r>
            <w:r w:rsidRPr="00FE0D26">
              <w:rPr>
                <w:bCs/>
                <w:color w:val="000000"/>
                <w:spacing w:val="-13"/>
                <w:sz w:val="28"/>
                <w:szCs w:val="28"/>
              </w:rPr>
              <w:t>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D1204A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D1204A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9F5" w:rsidRPr="004D72D5" w:rsidRDefault="00D1204A" w:rsidP="00D1204A">
            <w:p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A29F5" w:rsidRPr="004D72D5" w:rsidTr="00843EA8">
        <w:trPr>
          <w:trHeight w:val="371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D1204A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D1204A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0A29F5" w:rsidRPr="004D72D5" w:rsidRDefault="000A29F5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</w:tbl>
    <w:p w:rsidR="003B6644" w:rsidRDefault="003B664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CA2917" w:rsidRDefault="00CA2917" w:rsidP="00D66D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9413B3" w:rsidRDefault="009413B3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1559"/>
        <w:gridCol w:w="3650"/>
      </w:tblGrid>
      <w:tr w:rsidR="00FE0D26" w:rsidRPr="006426E9" w:rsidTr="009413B3">
        <w:trPr>
          <w:trHeight w:val="934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8E3CA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</w:t>
            </w:r>
            <w:r w:rsidR="008E3CA0">
              <w:rPr>
                <w:color w:val="000000"/>
              </w:rPr>
              <w:t>6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D96452" w:rsidRPr="006426E9" w:rsidTr="009413B3">
        <w:trPr>
          <w:trHeight w:val="257"/>
        </w:trPr>
        <w:tc>
          <w:tcPr>
            <w:tcW w:w="4410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D96452" w:rsidRPr="004D72D5" w:rsidRDefault="00D96452" w:rsidP="00843EA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843EA8">
              <w:rPr>
                <w:color w:val="000000"/>
              </w:rPr>
              <w:t>7</w:t>
            </w:r>
          </w:p>
        </w:tc>
      </w:tr>
      <w:tr w:rsidR="00FE0D26" w:rsidRPr="006426E9" w:rsidTr="009413B3">
        <w:trPr>
          <w:trHeight w:val="248"/>
        </w:trPr>
        <w:tc>
          <w:tcPr>
            <w:tcW w:w="9619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D96452" w:rsidRPr="006426E9" w:rsidTr="009413B3">
        <w:trPr>
          <w:trHeight w:val="714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>пределительную водопроводную сеть, не соответствующих установленным требованиям, в общем объеме проб, отобранных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9A1D17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413B3">
        <w:trPr>
          <w:trHeight w:val="779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1.1.  Количество проб питьевой воды, отобранных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контроля, не соответствующих установленным требованиям,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9A1D17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413B3">
        <w:trPr>
          <w:trHeight w:val="375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5F588F" w:rsidRDefault="005F588F" w:rsidP="009A1D17">
            <w:pPr>
              <w:jc w:val="center"/>
            </w:pPr>
            <w:r w:rsidRPr="005F588F">
              <w:t>52</w:t>
            </w:r>
          </w:p>
        </w:tc>
      </w:tr>
      <w:tr w:rsidR="00D96452" w:rsidRPr="006426E9" w:rsidTr="009413B3">
        <w:trPr>
          <w:trHeight w:val="1405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распред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лительной водопроводной сети,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требов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ниям, в общем объеме проб, отобранных по результатам производственного ко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троля качества питьевой воды,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5F588F" w:rsidRDefault="009A1D17" w:rsidP="009A1D17">
            <w:pPr>
              <w:jc w:val="center"/>
            </w:pPr>
            <w:r w:rsidRPr="005F588F">
              <w:t>0</w:t>
            </w:r>
          </w:p>
        </w:tc>
      </w:tr>
      <w:tr w:rsidR="00D96452" w:rsidRPr="006426E9" w:rsidTr="009413B3">
        <w:trPr>
          <w:trHeight w:val="1398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сети, отобранных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не соответствующих установленным требованиям,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5F588F" w:rsidRDefault="009A1D17" w:rsidP="009A1D17">
            <w:pPr>
              <w:jc w:val="center"/>
            </w:pPr>
            <w:r w:rsidRPr="005F588F">
              <w:t>0</w:t>
            </w:r>
          </w:p>
        </w:tc>
      </w:tr>
      <w:tr w:rsidR="00D96452" w:rsidRPr="006426E9" w:rsidTr="009413B3">
        <w:trPr>
          <w:trHeight w:val="319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5F588F" w:rsidRDefault="005F588F" w:rsidP="009A1D17">
            <w:pPr>
              <w:jc w:val="center"/>
            </w:pPr>
            <w:r w:rsidRPr="005F588F">
              <w:t>20</w:t>
            </w:r>
          </w:p>
        </w:tc>
      </w:tr>
      <w:tr w:rsidR="00FE0D26" w:rsidRPr="006426E9" w:rsidTr="009413B3">
        <w:trPr>
          <w:trHeight w:val="373"/>
        </w:trPr>
        <w:tc>
          <w:tcPr>
            <w:tcW w:w="9619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7B3130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D96452" w:rsidRPr="006426E9" w:rsidTr="009413B3">
        <w:trPr>
          <w:trHeight w:val="714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воды, произошедших в результате аварий,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вреждений и иных технологических н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рушений в расчете на протяженность водопроводной сети в год, ед./км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7A4A70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413B3">
        <w:trPr>
          <w:trHeight w:val="1273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аварий, повреждений и иных технологических нарушений на объектах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системы холодного водоснабжения,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7A4A70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413B3">
        <w:trPr>
          <w:trHeight w:val="272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016B75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9413B3">
        <w:trPr>
          <w:trHeight w:val="275"/>
        </w:trPr>
        <w:tc>
          <w:tcPr>
            <w:tcW w:w="9619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A04F15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D96452" w:rsidRPr="006426E9" w:rsidTr="009413B3">
        <w:trPr>
          <w:trHeight w:val="833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7A4A70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7F3889">
        <w:trPr>
          <w:trHeight w:val="1095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1B104E" w:rsidRDefault="001B104E" w:rsidP="007F3889">
            <w:pPr>
              <w:rPr>
                <w:color w:val="000000"/>
              </w:rPr>
            </w:pPr>
          </w:p>
          <w:p w:rsidR="00D96452" w:rsidRPr="004D72D5" w:rsidRDefault="007A4A70" w:rsidP="009A1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9413B3">
        <w:trPr>
          <w:trHeight w:val="556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B1729" w:rsidRDefault="001204C4" w:rsidP="00C57F6B">
            <w:pPr>
              <w:jc w:val="center"/>
            </w:pPr>
            <w:r w:rsidRPr="007B1729">
              <w:t>39,819</w:t>
            </w:r>
          </w:p>
        </w:tc>
      </w:tr>
      <w:tr w:rsidR="00D96452" w:rsidRPr="006426E9" w:rsidTr="009413B3">
        <w:trPr>
          <w:trHeight w:val="289"/>
        </w:trPr>
        <w:tc>
          <w:tcPr>
            <w:tcW w:w="441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на единицу объема воды, отпуска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B1729" w:rsidRDefault="007B1729" w:rsidP="008E3CA0">
            <w:pPr>
              <w:jc w:val="center"/>
            </w:pPr>
            <w:r w:rsidRPr="007B1729">
              <w:t>0,468</w:t>
            </w:r>
          </w:p>
        </w:tc>
      </w:tr>
      <w:tr w:rsidR="00E706BA" w:rsidRPr="006426E9" w:rsidTr="001204C4">
        <w:trPr>
          <w:trHeight w:val="431"/>
        </w:trPr>
        <w:tc>
          <w:tcPr>
            <w:tcW w:w="4410" w:type="dxa"/>
            <w:shd w:val="clear" w:color="auto" w:fill="auto"/>
            <w:vAlign w:val="center"/>
            <w:hideMark/>
          </w:tcPr>
          <w:p w:rsidR="00E706BA" w:rsidRPr="004D72D5" w:rsidRDefault="00E706B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 xml:space="preserve">щем технологическом процессе, тыс. </w:t>
            </w:r>
            <w:r w:rsidRPr="004D72D5">
              <w:rPr>
                <w:color w:val="000000"/>
              </w:rPr>
              <w:lastRenderedPageBreak/>
              <w:t>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7B1729" w:rsidRDefault="007B1729" w:rsidP="002A3494">
            <w:pPr>
              <w:jc w:val="center"/>
            </w:pPr>
            <w:r w:rsidRPr="007B1729">
              <w:t>18,645</w:t>
            </w:r>
          </w:p>
        </w:tc>
      </w:tr>
      <w:tr w:rsidR="00E706BA" w:rsidRPr="006426E9" w:rsidTr="009413B3">
        <w:trPr>
          <w:trHeight w:val="568"/>
        </w:trPr>
        <w:tc>
          <w:tcPr>
            <w:tcW w:w="4410" w:type="dxa"/>
            <w:shd w:val="clear" w:color="auto" w:fill="auto"/>
            <w:vAlign w:val="center"/>
            <w:hideMark/>
          </w:tcPr>
          <w:p w:rsidR="00E706BA" w:rsidRPr="004D72D5" w:rsidRDefault="00E706B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5.2. Общий объем питьевой воды, в 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ношении которой осуществляется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7B1729" w:rsidRDefault="001204C4" w:rsidP="009A1D17">
            <w:pPr>
              <w:jc w:val="center"/>
            </w:pPr>
            <w:r w:rsidRPr="007B1729">
              <w:t>39,819</w:t>
            </w:r>
          </w:p>
        </w:tc>
      </w:tr>
      <w:tr w:rsidR="00E706BA" w:rsidRPr="006426E9" w:rsidTr="009413B3">
        <w:trPr>
          <w:trHeight w:val="1128"/>
        </w:trPr>
        <w:tc>
          <w:tcPr>
            <w:tcW w:w="4410" w:type="dxa"/>
            <w:shd w:val="clear" w:color="auto" w:fill="auto"/>
            <w:vAlign w:val="center"/>
            <w:hideMark/>
          </w:tcPr>
          <w:p w:rsidR="00E706BA" w:rsidRPr="00FA42A4" w:rsidRDefault="00E706BA" w:rsidP="00D96452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пить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вой воды, на единицу объема транспо</w:t>
            </w:r>
            <w:r w:rsidRPr="004D72D5">
              <w:rPr>
                <w:color w:val="000000"/>
              </w:rPr>
              <w:t>р</w:t>
            </w:r>
            <w:r w:rsidRPr="004D72D5">
              <w:rPr>
                <w:color w:val="000000"/>
              </w:rPr>
              <w:t xml:space="preserve">тируемой питьевой воды, кВт*ч/куб.м </w:t>
            </w:r>
            <w:r w:rsidR="007A4A7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7B1729" w:rsidRDefault="007B1729" w:rsidP="002A3494">
            <w:pPr>
              <w:jc w:val="center"/>
            </w:pPr>
            <w:r w:rsidRPr="007B1729">
              <w:t>0,409</w:t>
            </w:r>
          </w:p>
        </w:tc>
      </w:tr>
      <w:tr w:rsidR="00E706BA" w:rsidRPr="006426E9" w:rsidTr="009413B3">
        <w:trPr>
          <w:trHeight w:val="832"/>
        </w:trPr>
        <w:tc>
          <w:tcPr>
            <w:tcW w:w="4410" w:type="dxa"/>
            <w:shd w:val="clear" w:color="auto" w:fill="auto"/>
            <w:vAlign w:val="center"/>
            <w:hideMark/>
          </w:tcPr>
          <w:p w:rsidR="00E706BA" w:rsidRPr="004D72D5" w:rsidRDefault="00E706B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щем технологическом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7B1729" w:rsidRDefault="007B1729" w:rsidP="009A1D17">
            <w:pPr>
              <w:jc w:val="center"/>
            </w:pPr>
            <w:r w:rsidRPr="007B1729">
              <w:t>16,294</w:t>
            </w:r>
          </w:p>
        </w:tc>
      </w:tr>
      <w:tr w:rsidR="00E706BA" w:rsidRPr="006426E9" w:rsidTr="009413B3">
        <w:trPr>
          <w:trHeight w:val="264"/>
        </w:trPr>
        <w:tc>
          <w:tcPr>
            <w:tcW w:w="4410" w:type="dxa"/>
            <w:shd w:val="clear" w:color="auto" w:fill="auto"/>
            <w:vAlign w:val="center"/>
            <w:hideMark/>
          </w:tcPr>
          <w:p w:rsidR="00E706BA" w:rsidRPr="004D72D5" w:rsidRDefault="00E706B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06BA" w:rsidRPr="0007792A" w:rsidRDefault="00E706BA" w:rsidP="00E70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E706BA" w:rsidRPr="003B6644" w:rsidRDefault="001204C4" w:rsidP="009A1D17">
            <w:pPr>
              <w:jc w:val="center"/>
              <w:rPr>
                <w:color w:val="FF0000"/>
              </w:rPr>
            </w:pPr>
            <w:r>
              <w:rPr>
                <w:sz w:val="28"/>
                <w:szCs w:val="28"/>
              </w:rPr>
              <w:t>39,819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1B104E" w:rsidRDefault="001B104E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E706BA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 год  ___________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911E4B" w:rsidRDefault="00911E4B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1204C4" w:rsidRDefault="001204C4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</w:t>
      </w:r>
      <w:r w:rsidR="008E3CA0">
        <w:rPr>
          <w:bCs/>
          <w:color w:val="000000"/>
          <w:spacing w:val="-13"/>
          <w:sz w:val="28"/>
          <w:szCs w:val="28"/>
          <w:lang w:eastAsia="ar-SA"/>
        </w:rPr>
        <w:t>6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1B104E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1B104E">
        <w:trPr>
          <w:trHeight w:val="1182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1B104E">
        <w:trPr>
          <w:trHeight w:val="349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1B104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1B104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1B104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1B104E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8E3CA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E3CA0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1B104E">
        <w:trPr>
          <w:trHeight w:val="206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8E3CA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8E3CA0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A1D17" w:rsidRDefault="009A1D17" w:rsidP="009A1D17">
      <w:pPr>
        <w:tabs>
          <w:tab w:val="left" w:pos="789"/>
        </w:tabs>
        <w:ind w:firstLine="709"/>
        <w:rPr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9413B3" w:rsidRPr="00FE0D26" w:rsidRDefault="009413B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1B104E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1B104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1B104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1B104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8E3CA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E3CA0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8E3CA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8E3CA0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E16116" w:rsidRDefault="00E16116" w:rsidP="00E16116">
      <w:pPr>
        <w:tabs>
          <w:tab w:val="left" w:pos="789"/>
        </w:tabs>
        <w:ind w:firstLine="709"/>
        <w:rPr>
          <w:sz w:val="28"/>
          <w:szCs w:val="28"/>
        </w:rPr>
      </w:pPr>
    </w:p>
    <w:p w:rsidR="00E16116" w:rsidRPr="009B7480" w:rsidRDefault="009154C6" w:rsidP="001B104E">
      <w:pPr>
        <w:tabs>
          <w:tab w:val="left" w:pos="78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АО «О</w:t>
      </w:r>
      <w:r w:rsidR="008E3CA0">
        <w:rPr>
          <w:sz w:val="28"/>
          <w:szCs w:val="28"/>
        </w:rPr>
        <w:t>бъединение</w:t>
      </w:r>
      <w:r w:rsidR="00834828">
        <w:rPr>
          <w:sz w:val="28"/>
          <w:szCs w:val="28"/>
        </w:rPr>
        <w:t xml:space="preserve">» </w:t>
      </w:r>
      <w:r w:rsidR="00834828" w:rsidRPr="009B7480">
        <w:rPr>
          <w:sz w:val="28"/>
          <w:szCs w:val="28"/>
        </w:rPr>
        <w:t xml:space="preserve"> </w:t>
      </w:r>
      <w:r w:rsidR="00E16116" w:rsidRPr="009B7480">
        <w:rPr>
          <w:sz w:val="28"/>
          <w:szCs w:val="28"/>
        </w:rPr>
        <w:t>в 201</w:t>
      </w:r>
      <w:r w:rsidR="008E3CA0">
        <w:rPr>
          <w:sz w:val="28"/>
          <w:szCs w:val="28"/>
        </w:rPr>
        <w:t>6</w:t>
      </w:r>
      <w:r w:rsidR="00E16116" w:rsidRPr="009B7480">
        <w:rPr>
          <w:sz w:val="28"/>
          <w:szCs w:val="28"/>
        </w:rPr>
        <w:t xml:space="preserve"> году не обращал</w:t>
      </w:r>
      <w:r w:rsidR="00834828">
        <w:rPr>
          <w:sz w:val="28"/>
          <w:szCs w:val="28"/>
        </w:rPr>
        <w:t>о</w:t>
      </w:r>
      <w:r w:rsidR="009A1D17">
        <w:rPr>
          <w:sz w:val="28"/>
          <w:szCs w:val="28"/>
        </w:rPr>
        <w:t>сь</w:t>
      </w:r>
      <w:r w:rsidR="00E16116" w:rsidRPr="009B7480">
        <w:rPr>
          <w:sz w:val="28"/>
          <w:szCs w:val="28"/>
        </w:rPr>
        <w:t xml:space="preserve"> на регулирование тар</w:t>
      </w:r>
      <w:r w:rsidR="00E16116" w:rsidRPr="009B7480">
        <w:rPr>
          <w:sz w:val="28"/>
          <w:szCs w:val="28"/>
        </w:rPr>
        <w:t>и</w:t>
      </w:r>
      <w:r w:rsidR="00E16116" w:rsidRPr="009B7480">
        <w:rPr>
          <w:sz w:val="28"/>
          <w:szCs w:val="28"/>
        </w:rPr>
        <w:t xml:space="preserve">фа на </w:t>
      </w:r>
      <w:r w:rsidR="00E16116">
        <w:rPr>
          <w:sz w:val="28"/>
          <w:szCs w:val="28"/>
        </w:rPr>
        <w:t>питьевую воду в сфере</w:t>
      </w:r>
      <w:r w:rsidR="00911E4B">
        <w:rPr>
          <w:sz w:val="28"/>
          <w:szCs w:val="28"/>
        </w:rPr>
        <w:t xml:space="preserve"> </w:t>
      </w:r>
      <w:r w:rsidR="00E16116">
        <w:rPr>
          <w:sz w:val="28"/>
          <w:szCs w:val="28"/>
        </w:rPr>
        <w:t>холодного водоснабжения</w:t>
      </w:r>
      <w:r w:rsidR="00E16116" w:rsidRPr="009B7480">
        <w:rPr>
          <w:sz w:val="28"/>
          <w:szCs w:val="28"/>
        </w:rPr>
        <w:t>, производственная пр</w:t>
      </w:r>
      <w:r w:rsidR="00E16116" w:rsidRPr="009B7480">
        <w:rPr>
          <w:sz w:val="28"/>
          <w:szCs w:val="28"/>
        </w:rPr>
        <w:t>о</w:t>
      </w:r>
      <w:r w:rsidR="00E16116" w:rsidRPr="009B7480">
        <w:rPr>
          <w:sz w:val="28"/>
          <w:szCs w:val="28"/>
        </w:rPr>
        <w:t>грамма не разрабатывалась</w:t>
      </w:r>
      <w:r w:rsidR="00E16116">
        <w:rPr>
          <w:sz w:val="28"/>
          <w:szCs w:val="28"/>
        </w:rPr>
        <w:t>.</w:t>
      </w:r>
    </w:p>
    <w:p w:rsidR="00E5677F" w:rsidRDefault="00E5677F" w:rsidP="00E16116">
      <w:pPr>
        <w:rPr>
          <w:sz w:val="28"/>
          <w:szCs w:val="28"/>
        </w:rPr>
      </w:pPr>
    </w:p>
    <w:p w:rsidR="00E5677F" w:rsidRDefault="00E5677F" w:rsidP="00E16116">
      <w:pPr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9413B3" w:rsidRDefault="009413B3" w:rsidP="00FE0D26">
      <w:pPr>
        <w:jc w:val="right"/>
        <w:rPr>
          <w:sz w:val="28"/>
          <w:szCs w:val="28"/>
        </w:rPr>
      </w:pPr>
    </w:p>
    <w:p w:rsidR="0027764D" w:rsidRDefault="009154C6" w:rsidP="00834828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9154C6" w:rsidRDefault="009154C6" w:rsidP="009413B3">
      <w:pPr>
        <w:jc w:val="both"/>
        <w:rPr>
          <w:sz w:val="28"/>
          <w:szCs w:val="28"/>
        </w:rPr>
      </w:pPr>
      <w:r>
        <w:rPr>
          <w:sz w:val="28"/>
          <w:szCs w:val="28"/>
        </w:rPr>
        <w:t>АО «О</w:t>
      </w:r>
      <w:r w:rsidR="008E3CA0">
        <w:rPr>
          <w:sz w:val="28"/>
          <w:szCs w:val="28"/>
        </w:rPr>
        <w:t>бъединение</w:t>
      </w:r>
      <w:r>
        <w:rPr>
          <w:sz w:val="28"/>
          <w:szCs w:val="28"/>
        </w:rPr>
        <w:t xml:space="preserve">»                                                         </w:t>
      </w:r>
      <w:r w:rsidR="009413B3">
        <w:rPr>
          <w:sz w:val="28"/>
          <w:szCs w:val="28"/>
        </w:rPr>
        <w:t xml:space="preserve">    </w:t>
      </w:r>
      <w:r w:rsidR="007B1729">
        <w:rPr>
          <w:sz w:val="28"/>
          <w:szCs w:val="28"/>
        </w:rPr>
        <w:t xml:space="preserve">                   В.М.</w:t>
      </w:r>
      <w:r>
        <w:rPr>
          <w:sz w:val="28"/>
          <w:szCs w:val="28"/>
        </w:rPr>
        <w:t>Ходков</w:t>
      </w:r>
    </w:p>
    <w:sectPr w:rsidR="009154C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03" w:rsidRDefault="006A7C03">
      <w:r>
        <w:separator/>
      </w:r>
    </w:p>
  </w:endnote>
  <w:endnote w:type="continuationSeparator" w:id="1">
    <w:p w:rsidR="006A7C03" w:rsidRDefault="006A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03" w:rsidRDefault="006A7C03">
      <w:r>
        <w:separator/>
      </w:r>
    </w:p>
  </w:footnote>
  <w:footnote w:type="continuationSeparator" w:id="1">
    <w:p w:rsidR="006A7C03" w:rsidRDefault="006A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1B104E" w:rsidRDefault="0099012C">
        <w:pPr>
          <w:pStyle w:val="a5"/>
          <w:jc w:val="center"/>
        </w:pPr>
        <w:fldSimple w:instr="PAGE   \* MERGEFORMAT">
          <w:r w:rsidR="00CE767B">
            <w:rPr>
              <w:noProof/>
            </w:rPr>
            <w:t>2</w:t>
          </w:r>
        </w:fldSimple>
      </w:p>
    </w:sdtContent>
  </w:sdt>
  <w:p w:rsidR="001B104E" w:rsidRDefault="001B10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6B75"/>
    <w:rsid w:val="00017372"/>
    <w:rsid w:val="00024BF4"/>
    <w:rsid w:val="00025A46"/>
    <w:rsid w:val="000322DF"/>
    <w:rsid w:val="00040F57"/>
    <w:rsid w:val="000433BB"/>
    <w:rsid w:val="000444CA"/>
    <w:rsid w:val="0004470E"/>
    <w:rsid w:val="000514C9"/>
    <w:rsid w:val="00057DD4"/>
    <w:rsid w:val="00082EB5"/>
    <w:rsid w:val="00092745"/>
    <w:rsid w:val="000960AC"/>
    <w:rsid w:val="00097923"/>
    <w:rsid w:val="000A29F5"/>
    <w:rsid w:val="000A2C31"/>
    <w:rsid w:val="000B2A74"/>
    <w:rsid w:val="000C36B5"/>
    <w:rsid w:val="000D7413"/>
    <w:rsid w:val="00104913"/>
    <w:rsid w:val="001204C4"/>
    <w:rsid w:val="0012716D"/>
    <w:rsid w:val="001278F5"/>
    <w:rsid w:val="00131A57"/>
    <w:rsid w:val="001462BE"/>
    <w:rsid w:val="001746BC"/>
    <w:rsid w:val="00175143"/>
    <w:rsid w:val="00176E0F"/>
    <w:rsid w:val="00181880"/>
    <w:rsid w:val="00192117"/>
    <w:rsid w:val="001A0B21"/>
    <w:rsid w:val="001B0D04"/>
    <w:rsid w:val="001B104E"/>
    <w:rsid w:val="001C4562"/>
    <w:rsid w:val="001C7415"/>
    <w:rsid w:val="001E2017"/>
    <w:rsid w:val="001F3711"/>
    <w:rsid w:val="00221461"/>
    <w:rsid w:val="00260350"/>
    <w:rsid w:val="002669CE"/>
    <w:rsid w:val="0027764D"/>
    <w:rsid w:val="00282749"/>
    <w:rsid w:val="0029320F"/>
    <w:rsid w:val="002967A0"/>
    <w:rsid w:val="002A3494"/>
    <w:rsid w:val="002A368B"/>
    <w:rsid w:val="002A3886"/>
    <w:rsid w:val="002A5B1D"/>
    <w:rsid w:val="002A7A2E"/>
    <w:rsid w:val="002B52DD"/>
    <w:rsid w:val="002C0641"/>
    <w:rsid w:val="002C12BC"/>
    <w:rsid w:val="002C3E36"/>
    <w:rsid w:val="002C4B06"/>
    <w:rsid w:val="002C5EF5"/>
    <w:rsid w:val="002C70A6"/>
    <w:rsid w:val="002C733C"/>
    <w:rsid w:val="002E4705"/>
    <w:rsid w:val="002E6656"/>
    <w:rsid w:val="00301FB4"/>
    <w:rsid w:val="00305791"/>
    <w:rsid w:val="00313BDD"/>
    <w:rsid w:val="00316B50"/>
    <w:rsid w:val="00323A75"/>
    <w:rsid w:val="00336F26"/>
    <w:rsid w:val="00351677"/>
    <w:rsid w:val="00364301"/>
    <w:rsid w:val="0038264E"/>
    <w:rsid w:val="003907BD"/>
    <w:rsid w:val="00392EDC"/>
    <w:rsid w:val="003937F4"/>
    <w:rsid w:val="003B6644"/>
    <w:rsid w:val="003F0482"/>
    <w:rsid w:val="003F2CAA"/>
    <w:rsid w:val="003F3F85"/>
    <w:rsid w:val="00413FF2"/>
    <w:rsid w:val="00414BF6"/>
    <w:rsid w:val="0043567A"/>
    <w:rsid w:val="00443BBC"/>
    <w:rsid w:val="004462C5"/>
    <w:rsid w:val="00446ECE"/>
    <w:rsid w:val="00462507"/>
    <w:rsid w:val="00483364"/>
    <w:rsid w:val="00483A26"/>
    <w:rsid w:val="00491265"/>
    <w:rsid w:val="00496E52"/>
    <w:rsid w:val="004A20BA"/>
    <w:rsid w:val="004C239E"/>
    <w:rsid w:val="004C4F92"/>
    <w:rsid w:val="004C67AA"/>
    <w:rsid w:val="004C71BC"/>
    <w:rsid w:val="004D731E"/>
    <w:rsid w:val="004E7104"/>
    <w:rsid w:val="00525281"/>
    <w:rsid w:val="00530AF3"/>
    <w:rsid w:val="00534AF9"/>
    <w:rsid w:val="00535E89"/>
    <w:rsid w:val="00566245"/>
    <w:rsid w:val="005C1A61"/>
    <w:rsid w:val="005C29A1"/>
    <w:rsid w:val="005C58C1"/>
    <w:rsid w:val="005D53C6"/>
    <w:rsid w:val="005D6850"/>
    <w:rsid w:val="005E24DB"/>
    <w:rsid w:val="005F15F6"/>
    <w:rsid w:val="005F588F"/>
    <w:rsid w:val="0061117A"/>
    <w:rsid w:val="00623DEE"/>
    <w:rsid w:val="00631A54"/>
    <w:rsid w:val="00646922"/>
    <w:rsid w:val="00656527"/>
    <w:rsid w:val="0067405D"/>
    <w:rsid w:val="00682864"/>
    <w:rsid w:val="00690244"/>
    <w:rsid w:val="00693AD8"/>
    <w:rsid w:val="006970C0"/>
    <w:rsid w:val="0069710F"/>
    <w:rsid w:val="006A0761"/>
    <w:rsid w:val="006A7C03"/>
    <w:rsid w:val="006B22A6"/>
    <w:rsid w:val="006B2B85"/>
    <w:rsid w:val="006B5489"/>
    <w:rsid w:val="006D06B3"/>
    <w:rsid w:val="006D4825"/>
    <w:rsid w:val="006E1E7B"/>
    <w:rsid w:val="006E7399"/>
    <w:rsid w:val="006F114E"/>
    <w:rsid w:val="00713C71"/>
    <w:rsid w:val="00725EC4"/>
    <w:rsid w:val="0073392E"/>
    <w:rsid w:val="00737061"/>
    <w:rsid w:val="00743FFD"/>
    <w:rsid w:val="007456CA"/>
    <w:rsid w:val="0075545D"/>
    <w:rsid w:val="0075741B"/>
    <w:rsid w:val="00794FAB"/>
    <w:rsid w:val="00795670"/>
    <w:rsid w:val="007A4A70"/>
    <w:rsid w:val="007B13DE"/>
    <w:rsid w:val="007B1729"/>
    <w:rsid w:val="007B3130"/>
    <w:rsid w:val="007B37E3"/>
    <w:rsid w:val="007B51D3"/>
    <w:rsid w:val="007C285A"/>
    <w:rsid w:val="007D2BB8"/>
    <w:rsid w:val="007F3889"/>
    <w:rsid w:val="007F7B74"/>
    <w:rsid w:val="008346B2"/>
    <w:rsid w:val="00834828"/>
    <w:rsid w:val="00843EA8"/>
    <w:rsid w:val="00846BB2"/>
    <w:rsid w:val="00853F34"/>
    <w:rsid w:val="00854CC7"/>
    <w:rsid w:val="00855634"/>
    <w:rsid w:val="008865CB"/>
    <w:rsid w:val="008B5F24"/>
    <w:rsid w:val="008C5A64"/>
    <w:rsid w:val="008D1CB9"/>
    <w:rsid w:val="008E3CA0"/>
    <w:rsid w:val="008E77E0"/>
    <w:rsid w:val="008F79B4"/>
    <w:rsid w:val="0090624D"/>
    <w:rsid w:val="00911E4B"/>
    <w:rsid w:val="009154C6"/>
    <w:rsid w:val="009228E3"/>
    <w:rsid w:val="009267EC"/>
    <w:rsid w:val="00934D91"/>
    <w:rsid w:val="009413B3"/>
    <w:rsid w:val="00944468"/>
    <w:rsid w:val="00953C66"/>
    <w:rsid w:val="00954533"/>
    <w:rsid w:val="00963A71"/>
    <w:rsid w:val="00963F7B"/>
    <w:rsid w:val="009676CB"/>
    <w:rsid w:val="0099012C"/>
    <w:rsid w:val="009954B4"/>
    <w:rsid w:val="009A1D17"/>
    <w:rsid w:val="009C164C"/>
    <w:rsid w:val="009D0ED6"/>
    <w:rsid w:val="009D1A85"/>
    <w:rsid w:val="009F2199"/>
    <w:rsid w:val="00A002B2"/>
    <w:rsid w:val="00A04F15"/>
    <w:rsid w:val="00A1069E"/>
    <w:rsid w:val="00A230E3"/>
    <w:rsid w:val="00A272D8"/>
    <w:rsid w:val="00A32013"/>
    <w:rsid w:val="00A33D92"/>
    <w:rsid w:val="00A56A1E"/>
    <w:rsid w:val="00A65A8C"/>
    <w:rsid w:val="00A7165C"/>
    <w:rsid w:val="00A83348"/>
    <w:rsid w:val="00A97FA2"/>
    <w:rsid w:val="00AA24E6"/>
    <w:rsid w:val="00AA3357"/>
    <w:rsid w:val="00AB3DC6"/>
    <w:rsid w:val="00AB6492"/>
    <w:rsid w:val="00AC2EC5"/>
    <w:rsid w:val="00AF76DC"/>
    <w:rsid w:val="00B00FA8"/>
    <w:rsid w:val="00B1659B"/>
    <w:rsid w:val="00B24FBF"/>
    <w:rsid w:val="00B61ABA"/>
    <w:rsid w:val="00B63890"/>
    <w:rsid w:val="00B67B54"/>
    <w:rsid w:val="00B739D9"/>
    <w:rsid w:val="00B87179"/>
    <w:rsid w:val="00B900B1"/>
    <w:rsid w:val="00B91052"/>
    <w:rsid w:val="00B918B6"/>
    <w:rsid w:val="00B91CCD"/>
    <w:rsid w:val="00B93801"/>
    <w:rsid w:val="00B96547"/>
    <w:rsid w:val="00BA0862"/>
    <w:rsid w:val="00BA17FB"/>
    <w:rsid w:val="00BA2C28"/>
    <w:rsid w:val="00BA5B5A"/>
    <w:rsid w:val="00BC1764"/>
    <w:rsid w:val="00BF4705"/>
    <w:rsid w:val="00C01CAD"/>
    <w:rsid w:val="00C01EFC"/>
    <w:rsid w:val="00C02B9D"/>
    <w:rsid w:val="00C179DA"/>
    <w:rsid w:val="00C30F39"/>
    <w:rsid w:val="00C46712"/>
    <w:rsid w:val="00C52F4C"/>
    <w:rsid w:val="00C57F6B"/>
    <w:rsid w:val="00C57F6E"/>
    <w:rsid w:val="00C63C08"/>
    <w:rsid w:val="00C7089D"/>
    <w:rsid w:val="00C71D6A"/>
    <w:rsid w:val="00C758E9"/>
    <w:rsid w:val="00C76F7B"/>
    <w:rsid w:val="00CA2917"/>
    <w:rsid w:val="00CA66CC"/>
    <w:rsid w:val="00CD3A60"/>
    <w:rsid w:val="00CD4865"/>
    <w:rsid w:val="00CE7110"/>
    <w:rsid w:val="00CE767B"/>
    <w:rsid w:val="00CF6B52"/>
    <w:rsid w:val="00D0331B"/>
    <w:rsid w:val="00D11A66"/>
    <w:rsid w:val="00D1204A"/>
    <w:rsid w:val="00D2183B"/>
    <w:rsid w:val="00D27AB5"/>
    <w:rsid w:val="00D36B3B"/>
    <w:rsid w:val="00D41247"/>
    <w:rsid w:val="00D42FC9"/>
    <w:rsid w:val="00D51E01"/>
    <w:rsid w:val="00D57643"/>
    <w:rsid w:val="00D60F23"/>
    <w:rsid w:val="00D66D68"/>
    <w:rsid w:val="00D71415"/>
    <w:rsid w:val="00D736B6"/>
    <w:rsid w:val="00D92F32"/>
    <w:rsid w:val="00D930AB"/>
    <w:rsid w:val="00D96452"/>
    <w:rsid w:val="00DA7323"/>
    <w:rsid w:val="00DB26A5"/>
    <w:rsid w:val="00DB578D"/>
    <w:rsid w:val="00DD112F"/>
    <w:rsid w:val="00DD675E"/>
    <w:rsid w:val="00DD73F3"/>
    <w:rsid w:val="00DE233C"/>
    <w:rsid w:val="00DF44EA"/>
    <w:rsid w:val="00E03B03"/>
    <w:rsid w:val="00E0425A"/>
    <w:rsid w:val="00E16116"/>
    <w:rsid w:val="00E5677F"/>
    <w:rsid w:val="00E64099"/>
    <w:rsid w:val="00E66153"/>
    <w:rsid w:val="00E706BA"/>
    <w:rsid w:val="00E9624E"/>
    <w:rsid w:val="00E97DAC"/>
    <w:rsid w:val="00EA11F4"/>
    <w:rsid w:val="00EB1134"/>
    <w:rsid w:val="00EB150D"/>
    <w:rsid w:val="00EC7690"/>
    <w:rsid w:val="00ED2944"/>
    <w:rsid w:val="00EF1996"/>
    <w:rsid w:val="00EF63E7"/>
    <w:rsid w:val="00F00E05"/>
    <w:rsid w:val="00F01871"/>
    <w:rsid w:val="00F02F5D"/>
    <w:rsid w:val="00F112B5"/>
    <w:rsid w:val="00F2237B"/>
    <w:rsid w:val="00F31813"/>
    <w:rsid w:val="00F52F13"/>
    <w:rsid w:val="00F62857"/>
    <w:rsid w:val="00F73654"/>
    <w:rsid w:val="00F77EDA"/>
    <w:rsid w:val="00F944AF"/>
    <w:rsid w:val="00FA42A4"/>
    <w:rsid w:val="00FA74E3"/>
    <w:rsid w:val="00FB2760"/>
    <w:rsid w:val="00FB398C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EF31-9971-48BD-B151-AC8C1EF5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13</cp:revision>
  <cp:lastPrinted>2017-08-17T12:20:00Z</cp:lastPrinted>
  <dcterms:created xsi:type="dcterms:W3CDTF">2017-08-03T13:00:00Z</dcterms:created>
  <dcterms:modified xsi:type="dcterms:W3CDTF">2017-10-30T07:15:00Z</dcterms:modified>
</cp:coreProperties>
</file>