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Pr="00B64992" w:rsidRDefault="000F394E" w:rsidP="00037C92">
            <w:pPr>
              <w:ind w:left="5040" w:hanging="504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</w:t>
            </w:r>
            <w:r w:rsidR="001746BC" w:rsidRPr="00B64992">
              <w:rPr>
                <w:sz w:val="28"/>
                <w:szCs w:val="28"/>
                <w:u w:val="single"/>
              </w:rPr>
              <w:t>т</w:t>
            </w:r>
            <w:r w:rsidR="00037C92">
              <w:rPr>
                <w:sz w:val="28"/>
                <w:szCs w:val="28"/>
                <w:u w:val="single"/>
              </w:rPr>
              <w:t xml:space="preserve"> 20 декабря 2016  </w:t>
            </w:r>
            <w:r w:rsidR="001746BC" w:rsidRPr="00B64992">
              <w:rPr>
                <w:sz w:val="28"/>
                <w:szCs w:val="28"/>
                <w:u w:val="single"/>
              </w:rPr>
              <w:t>№</w:t>
            </w:r>
            <w:r w:rsidR="00E52BCF">
              <w:rPr>
                <w:sz w:val="28"/>
                <w:szCs w:val="28"/>
                <w:u w:val="single"/>
              </w:rPr>
              <w:t xml:space="preserve"> </w:t>
            </w:r>
            <w:r w:rsidR="00037C92">
              <w:rPr>
                <w:sz w:val="28"/>
                <w:szCs w:val="28"/>
                <w:u w:val="single"/>
              </w:rPr>
              <w:t>6324</w:t>
            </w:r>
            <w:r w:rsidR="00B64992" w:rsidRPr="00B64992">
              <w:rPr>
                <w:sz w:val="28"/>
                <w:szCs w:val="28"/>
                <w:u w:val="single"/>
              </w:rPr>
              <w:t xml:space="preserve">   </w:t>
            </w:r>
            <w:r w:rsidR="00452E62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932B33" w:rsidRPr="00131A57" w:rsidRDefault="00932B33" w:rsidP="001746BC">
      <w:pPr>
        <w:jc w:val="center"/>
        <w:rPr>
          <w:b/>
          <w:bCs/>
          <w:sz w:val="40"/>
          <w:szCs w:val="40"/>
        </w:rPr>
      </w:pPr>
    </w:p>
    <w:p w:rsidR="003C70D9" w:rsidRDefault="00932B33" w:rsidP="00932B33">
      <w:pPr>
        <w:pBdr>
          <w:bottom w:val="single" w:sz="12" w:space="1" w:color="auto"/>
        </w:pBdr>
        <w:jc w:val="center"/>
        <w:rPr>
          <w:b/>
          <w:color w:val="000000"/>
          <w:spacing w:val="-14"/>
          <w:sz w:val="40"/>
          <w:szCs w:val="40"/>
        </w:rPr>
      </w:pPr>
      <w:r w:rsidRPr="00932B33">
        <w:rPr>
          <w:b/>
          <w:color w:val="000000"/>
          <w:spacing w:val="-14"/>
          <w:sz w:val="40"/>
          <w:szCs w:val="40"/>
        </w:rPr>
        <w:t xml:space="preserve">Федеральное государственное бюджетное научное </w:t>
      </w:r>
    </w:p>
    <w:p w:rsidR="003C70D9" w:rsidRDefault="00932B33" w:rsidP="00932B33">
      <w:pPr>
        <w:pBdr>
          <w:bottom w:val="single" w:sz="12" w:space="1" w:color="auto"/>
        </w:pBdr>
        <w:jc w:val="center"/>
        <w:rPr>
          <w:b/>
          <w:color w:val="000000"/>
          <w:spacing w:val="-14"/>
          <w:sz w:val="40"/>
          <w:szCs w:val="40"/>
        </w:rPr>
      </w:pPr>
      <w:r w:rsidRPr="00932B33">
        <w:rPr>
          <w:b/>
          <w:color w:val="000000"/>
          <w:spacing w:val="-14"/>
          <w:sz w:val="40"/>
          <w:szCs w:val="40"/>
        </w:rPr>
        <w:t xml:space="preserve">учреждение «Всероссийский научно-исследовательский </w:t>
      </w:r>
    </w:p>
    <w:p w:rsidR="00932B33" w:rsidRDefault="00932B33" w:rsidP="00932B33">
      <w:pPr>
        <w:pBdr>
          <w:bottom w:val="single" w:sz="12" w:space="1" w:color="auto"/>
        </w:pBdr>
        <w:jc w:val="center"/>
        <w:rPr>
          <w:b/>
          <w:color w:val="000000"/>
          <w:spacing w:val="-14"/>
          <w:sz w:val="40"/>
          <w:szCs w:val="40"/>
        </w:rPr>
      </w:pPr>
      <w:r w:rsidRPr="00932B33">
        <w:rPr>
          <w:b/>
          <w:color w:val="000000"/>
          <w:spacing w:val="-14"/>
          <w:sz w:val="40"/>
          <w:szCs w:val="40"/>
        </w:rPr>
        <w:t>институт табака, махорки и табачных изделий»</w:t>
      </w:r>
    </w:p>
    <w:p w:rsidR="001746BC" w:rsidRPr="00932B33" w:rsidRDefault="00932B33" w:rsidP="00932B33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 w:rsidRPr="00932B33">
        <w:rPr>
          <w:b/>
          <w:color w:val="000000"/>
          <w:spacing w:val="-14"/>
          <w:sz w:val="40"/>
          <w:szCs w:val="40"/>
        </w:rPr>
        <w:t xml:space="preserve"> (ФГБНУ ВНИИТТИ)</w:t>
      </w:r>
    </w:p>
    <w:p w:rsidR="00932B33" w:rsidRPr="00932B33" w:rsidRDefault="00932B33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холодного водоснабжения </w:t>
      </w: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и </w:t>
      </w:r>
      <w:r w:rsidR="00131A57" w:rsidRPr="00131A57">
        <w:rPr>
          <w:b/>
          <w:color w:val="000000"/>
          <w:spacing w:val="-14"/>
          <w:sz w:val="40"/>
          <w:szCs w:val="40"/>
        </w:rPr>
        <w:t>водоотведения</w:t>
      </w:r>
      <w:r w:rsidR="003C70D9">
        <w:rPr>
          <w:b/>
          <w:color w:val="000000"/>
          <w:spacing w:val="-14"/>
          <w:sz w:val="40"/>
          <w:szCs w:val="40"/>
        </w:rPr>
        <w:t xml:space="preserve"> (транспортировка </w:t>
      </w:r>
      <w:r w:rsidR="00131A57" w:rsidRPr="00131A57">
        <w:rPr>
          <w:b/>
          <w:sz w:val="40"/>
          <w:szCs w:val="40"/>
        </w:rPr>
        <w:t>сточных вод</w:t>
      </w:r>
      <w:r w:rsidR="003C70D9">
        <w:rPr>
          <w:b/>
          <w:sz w:val="40"/>
          <w:szCs w:val="40"/>
        </w:rPr>
        <w:t>)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535E89">
        <w:rPr>
          <w:b/>
          <w:bCs/>
          <w:sz w:val="40"/>
          <w:szCs w:val="40"/>
        </w:rPr>
        <w:t>6-2018</w:t>
      </w:r>
      <w:r w:rsidRPr="00131A57">
        <w:rPr>
          <w:b/>
          <w:bCs/>
          <w:sz w:val="40"/>
          <w:szCs w:val="40"/>
        </w:rPr>
        <w:t xml:space="preserve"> год</w:t>
      </w:r>
      <w:r w:rsidR="00535E89">
        <w:rPr>
          <w:b/>
          <w:bCs/>
          <w:sz w:val="40"/>
          <w:szCs w:val="40"/>
        </w:rPr>
        <w:t>ы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B64992" w:rsidRDefault="00B64992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452E62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Cs/>
          <w:sz w:val="28"/>
          <w:szCs w:val="28"/>
        </w:rPr>
        <w:t xml:space="preserve">и </w:t>
      </w:r>
      <w:r w:rsidRPr="00131A57">
        <w:rPr>
          <w:color w:val="000000"/>
          <w:spacing w:val="-14"/>
          <w:sz w:val="28"/>
          <w:szCs w:val="28"/>
        </w:rPr>
        <w:t>водоотведения</w:t>
      </w:r>
      <w:r w:rsidR="003C70D9">
        <w:rPr>
          <w:color w:val="000000"/>
          <w:spacing w:val="-14"/>
          <w:sz w:val="28"/>
          <w:szCs w:val="28"/>
        </w:rPr>
        <w:t xml:space="preserve"> (транспортировка </w:t>
      </w:r>
      <w:r w:rsidRPr="00131A57">
        <w:rPr>
          <w:sz w:val="28"/>
          <w:szCs w:val="28"/>
        </w:rPr>
        <w:t>сточных вод</w:t>
      </w:r>
      <w:r w:rsidR="003C70D9">
        <w:rPr>
          <w:sz w:val="28"/>
          <w:szCs w:val="28"/>
        </w:rPr>
        <w:t>)</w:t>
      </w:r>
    </w:p>
    <w:p w:rsidR="00E62B34" w:rsidRDefault="00E62B34" w:rsidP="00E62B3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jc w:val="both"/>
        <w:rPr>
          <w:color w:val="000000"/>
          <w:spacing w:val="-14"/>
          <w:sz w:val="28"/>
          <w:szCs w:val="28"/>
          <w:u w:val="single"/>
        </w:rPr>
      </w:pPr>
    </w:p>
    <w:p w:rsidR="00100CD7" w:rsidRDefault="00100CD7" w:rsidP="00E62B3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jc w:val="both"/>
        <w:rPr>
          <w:color w:val="000000"/>
          <w:spacing w:val="-14"/>
          <w:sz w:val="28"/>
          <w:szCs w:val="28"/>
          <w:u w:val="single"/>
        </w:rPr>
      </w:pPr>
    </w:p>
    <w:p w:rsidR="00E62B34" w:rsidRPr="00E62B34" w:rsidRDefault="00E62B34" w:rsidP="00E62B3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jc w:val="both"/>
        <w:rPr>
          <w:color w:val="000000"/>
          <w:spacing w:val="-14"/>
          <w:sz w:val="28"/>
          <w:szCs w:val="28"/>
          <w:u w:val="single"/>
        </w:rPr>
      </w:pPr>
      <w:r w:rsidRPr="00E62B34">
        <w:rPr>
          <w:color w:val="000000"/>
          <w:spacing w:val="-14"/>
          <w:sz w:val="28"/>
          <w:szCs w:val="28"/>
          <w:u w:val="single"/>
        </w:rPr>
        <w:t xml:space="preserve">Федеральное государственное бюджетное научное учреждение «Всероссийский научно-исследовательский институт табака, махорки и табачных изделий» (ФГБНУ ВНИИТТИ)                                                  </w:t>
      </w:r>
    </w:p>
    <w:p w:rsidR="00E62B34" w:rsidRPr="00E62B34" w:rsidRDefault="00E62B34" w:rsidP="00E62B3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jc w:val="both"/>
        <w:rPr>
          <w:color w:val="000000"/>
          <w:spacing w:val="-14"/>
          <w:sz w:val="28"/>
          <w:szCs w:val="28"/>
        </w:rPr>
      </w:pPr>
      <w:r w:rsidRPr="00E62B34">
        <w:rPr>
          <w:color w:val="000000"/>
          <w:spacing w:val="-14"/>
          <w:sz w:val="28"/>
          <w:szCs w:val="28"/>
        </w:rPr>
        <w:t>(наименование организации, осуществляющей холодное водоснабжение)</w:t>
      </w:r>
    </w:p>
    <w:p w:rsidR="00E62B34" w:rsidRDefault="00E62B34" w:rsidP="00E62B3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jc w:val="both"/>
        <w:rPr>
          <w:color w:val="000000"/>
          <w:spacing w:val="-14"/>
          <w:sz w:val="28"/>
          <w:szCs w:val="28"/>
          <w:u w:val="single"/>
        </w:rPr>
      </w:pPr>
    </w:p>
    <w:p w:rsidR="00E62B34" w:rsidRPr="00E62B34" w:rsidRDefault="00E62B34" w:rsidP="00E62B3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jc w:val="both"/>
        <w:rPr>
          <w:color w:val="000000"/>
          <w:spacing w:val="-14"/>
          <w:sz w:val="28"/>
          <w:szCs w:val="28"/>
          <w:u w:val="single"/>
        </w:rPr>
      </w:pPr>
      <w:r w:rsidRPr="00E62B34">
        <w:rPr>
          <w:color w:val="000000"/>
          <w:spacing w:val="-14"/>
          <w:sz w:val="28"/>
          <w:szCs w:val="28"/>
          <w:u w:val="single"/>
        </w:rPr>
        <w:t>350072 г. Краснодар, Московская ул</w:t>
      </w:r>
      <w:r w:rsidR="007779FA">
        <w:rPr>
          <w:color w:val="000000"/>
          <w:spacing w:val="-14"/>
          <w:sz w:val="28"/>
          <w:szCs w:val="28"/>
          <w:u w:val="single"/>
        </w:rPr>
        <w:t>., 42</w:t>
      </w:r>
      <w:r w:rsidRPr="00E62B34">
        <w:rPr>
          <w:color w:val="000000"/>
          <w:spacing w:val="-14"/>
          <w:sz w:val="28"/>
          <w:szCs w:val="28"/>
          <w:u w:val="single"/>
        </w:rPr>
        <w:t xml:space="preserve"> </w:t>
      </w:r>
    </w:p>
    <w:p w:rsidR="00E62B34" w:rsidRPr="00E62B34" w:rsidRDefault="00E62B34" w:rsidP="00E62B34">
      <w:pPr>
        <w:widowControl w:val="0"/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E62B34">
        <w:rPr>
          <w:spacing w:val="-14"/>
          <w:sz w:val="28"/>
          <w:szCs w:val="28"/>
        </w:rPr>
        <w:t xml:space="preserve"> 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 xml:space="preserve">с </w:t>
      </w:r>
      <w:r w:rsidR="00452E62" w:rsidRPr="00CC7B84">
        <w:rPr>
          <w:sz w:val="28"/>
          <w:szCs w:val="28"/>
          <w:u w:val="single"/>
        </w:rPr>
        <w:t xml:space="preserve">даты вступления </w:t>
      </w:r>
      <w:r w:rsidR="00E52BCF">
        <w:rPr>
          <w:sz w:val="28"/>
          <w:szCs w:val="28"/>
          <w:u w:val="single"/>
        </w:rPr>
        <w:t xml:space="preserve">в силу </w:t>
      </w:r>
      <w:r w:rsidR="00452E62" w:rsidRPr="00CC7B84">
        <w:rPr>
          <w:sz w:val="28"/>
          <w:szCs w:val="28"/>
          <w:u w:val="single"/>
        </w:rPr>
        <w:t>постановления администрации муниципального обр</w:t>
      </w:r>
      <w:r w:rsidR="00452E62" w:rsidRPr="00CC7B84">
        <w:rPr>
          <w:sz w:val="28"/>
          <w:szCs w:val="28"/>
          <w:u w:val="single"/>
        </w:rPr>
        <w:t>а</w:t>
      </w:r>
      <w:r w:rsidR="00452E62" w:rsidRPr="00CC7B84">
        <w:rPr>
          <w:sz w:val="28"/>
          <w:szCs w:val="28"/>
          <w:u w:val="single"/>
        </w:rPr>
        <w:t>зования город Краснодар</w:t>
      </w:r>
      <w:r w:rsidR="00452E62" w:rsidRPr="00FE0D26">
        <w:rPr>
          <w:color w:val="000000"/>
          <w:spacing w:val="-14"/>
          <w:sz w:val="28"/>
          <w:szCs w:val="28"/>
          <w:u w:val="single"/>
        </w:rPr>
        <w:t xml:space="preserve"> </w:t>
      </w:r>
      <w:r w:rsidRPr="00FE0D26">
        <w:rPr>
          <w:color w:val="000000"/>
          <w:spacing w:val="-14"/>
          <w:sz w:val="28"/>
          <w:szCs w:val="28"/>
          <w:u w:val="single"/>
        </w:rPr>
        <w:t>по 31.12.2018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A31D8C" w:rsidRDefault="00A31D8C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7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69"/>
        <w:gridCol w:w="992"/>
        <w:gridCol w:w="851"/>
        <w:gridCol w:w="850"/>
        <w:gridCol w:w="851"/>
        <w:gridCol w:w="992"/>
        <w:gridCol w:w="850"/>
      </w:tblGrid>
      <w:tr w:rsidR="00DE233C" w:rsidRPr="00B91CCD" w:rsidTr="00963F7B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69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E233C" w:rsidRPr="00DE233C" w:rsidRDefault="00DE233C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1" w:type="dxa"/>
            <w:gridSpan w:val="2"/>
          </w:tcPr>
          <w:p w:rsidR="00DE233C" w:rsidRP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Динамика изменения плановых показателей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BA0862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DE233C" w:rsidRPr="00B91CCD" w:rsidTr="00963F7B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850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DE233C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E233C" w:rsidRPr="004D72D5" w:rsidRDefault="007779FA" w:rsidP="001746BC">
            <w:pPr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850" w:type="dxa"/>
          </w:tcPr>
          <w:p w:rsidR="00DE233C" w:rsidRPr="004D72D5" w:rsidRDefault="007779FA" w:rsidP="001746BC">
            <w:pPr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</w:tr>
      <w:tr w:rsidR="00DE233C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E233C" w:rsidRPr="004D72D5" w:rsidRDefault="007779FA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DE233C" w:rsidRPr="004D72D5" w:rsidRDefault="007779FA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74356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3566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</w:tr>
      <w:tr w:rsidR="00743566" w:rsidRPr="00B91CCD" w:rsidTr="00963F7B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Pr="004D72D5" w:rsidRDefault="00743566" w:rsidP="00911E6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3566" w:rsidRPr="00B91CCD" w:rsidTr="00963F7B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Pr="004D72D5" w:rsidRDefault="00743566" w:rsidP="00911E6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3566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</w:tr>
      <w:tr w:rsidR="00743566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  <w:p w:rsidR="00452E62" w:rsidRPr="004D72D5" w:rsidRDefault="00452E62" w:rsidP="00911E6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3566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  <w:p w:rsidR="00452E62" w:rsidRPr="004D72D5" w:rsidRDefault="00452E62" w:rsidP="00911E63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43566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  <w:p w:rsidR="00452E62" w:rsidRPr="004D72D5" w:rsidRDefault="00452E62" w:rsidP="00911E63">
            <w:pPr>
              <w:rPr>
                <w:color w:val="000000"/>
              </w:rPr>
            </w:pPr>
          </w:p>
        </w:tc>
      </w:tr>
      <w:tr w:rsidR="00743566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Pr="004D72D5" w:rsidRDefault="00743566" w:rsidP="00911E6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3566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Pr="004D72D5" w:rsidRDefault="00743566" w:rsidP="00911E6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3566" w:rsidRPr="00B91CCD" w:rsidTr="00963F7B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6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воды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Pr="004D72D5" w:rsidRDefault="00743566" w:rsidP="00911E6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3566" w:rsidRPr="00B91CCD" w:rsidTr="00963F7B">
        <w:trPr>
          <w:trHeight w:val="428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производственно-технические нужды (для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специализированных орган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Default="0074356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  <w:p w:rsidR="00100CD7" w:rsidRDefault="00100CD7" w:rsidP="00FE0D26">
            <w:pPr>
              <w:jc w:val="center"/>
              <w:rPr>
                <w:color w:val="000000"/>
              </w:rPr>
            </w:pPr>
          </w:p>
          <w:p w:rsidR="00100CD7" w:rsidRDefault="00100CD7" w:rsidP="00FE0D26">
            <w:pPr>
              <w:jc w:val="center"/>
              <w:rPr>
                <w:color w:val="000000"/>
              </w:rPr>
            </w:pPr>
          </w:p>
          <w:p w:rsidR="00100CD7" w:rsidRDefault="00100CD7" w:rsidP="00FE0D26">
            <w:pPr>
              <w:jc w:val="center"/>
              <w:rPr>
                <w:color w:val="000000"/>
              </w:rPr>
            </w:pPr>
          </w:p>
          <w:p w:rsidR="00100CD7" w:rsidRPr="004D72D5" w:rsidRDefault="00100CD7" w:rsidP="00FE0D2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12,37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</w:p>
          <w:p w:rsidR="00932B33" w:rsidRDefault="00932B33" w:rsidP="001746BC">
            <w:pPr>
              <w:rPr>
                <w:color w:val="000000"/>
              </w:rPr>
            </w:pPr>
          </w:p>
          <w:p w:rsidR="00932B33" w:rsidRDefault="00932B33" w:rsidP="001746BC">
            <w:pPr>
              <w:rPr>
                <w:color w:val="000000"/>
              </w:rPr>
            </w:pPr>
          </w:p>
          <w:p w:rsidR="00932B33" w:rsidRDefault="00932B33" w:rsidP="001746BC">
            <w:pPr>
              <w:rPr>
                <w:color w:val="000000"/>
              </w:rPr>
            </w:pPr>
          </w:p>
          <w:p w:rsidR="00932B33" w:rsidRPr="004D72D5" w:rsidRDefault="00932B33" w:rsidP="001746BC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3566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932B33" w:rsidRDefault="00932B33" w:rsidP="001746BC">
            <w:pPr>
              <w:rPr>
                <w:color w:val="000000"/>
              </w:rPr>
            </w:pPr>
          </w:p>
          <w:p w:rsidR="00932B33" w:rsidRDefault="00932B33" w:rsidP="001746BC">
            <w:pPr>
              <w:rPr>
                <w:color w:val="000000"/>
              </w:rPr>
            </w:pPr>
          </w:p>
          <w:p w:rsidR="00932B33" w:rsidRDefault="00932B33" w:rsidP="001746BC">
            <w:pPr>
              <w:rPr>
                <w:color w:val="000000"/>
              </w:rPr>
            </w:pPr>
          </w:p>
          <w:p w:rsidR="00932B33" w:rsidRPr="004D72D5" w:rsidRDefault="00932B33" w:rsidP="001746BC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43566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932B33" w:rsidRDefault="00932B33" w:rsidP="001746BC">
            <w:pPr>
              <w:rPr>
                <w:color w:val="000000"/>
              </w:rPr>
            </w:pPr>
          </w:p>
          <w:p w:rsidR="00932B33" w:rsidRDefault="00932B33" w:rsidP="001746BC">
            <w:pPr>
              <w:rPr>
                <w:color w:val="000000"/>
              </w:rPr>
            </w:pPr>
          </w:p>
          <w:p w:rsidR="00932B33" w:rsidRDefault="00932B33" w:rsidP="001746BC">
            <w:pPr>
              <w:rPr>
                <w:color w:val="000000"/>
              </w:rPr>
            </w:pPr>
          </w:p>
          <w:p w:rsidR="00932B33" w:rsidRPr="004D72D5" w:rsidRDefault="00932B33" w:rsidP="001746BC">
            <w:pPr>
              <w:rPr>
                <w:color w:val="000000"/>
              </w:rPr>
            </w:pPr>
          </w:p>
        </w:tc>
      </w:tr>
      <w:tr w:rsidR="00743566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16,33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743566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16,33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Pr="004D72D5" w:rsidRDefault="00743566" w:rsidP="00911E6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743566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12,21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</w:tr>
      <w:tr w:rsidR="00743566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4,12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6,95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6,95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6,95</w:t>
            </w:r>
          </w:p>
        </w:tc>
      </w:tr>
      <w:tr w:rsidR="00743566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Pr="004D72D5" w:rsidRDefault="00743566" w:rsidP="00911E6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3566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Pr="004D72D5" w:rsidRDefault="00743566" w:rsidP="00911E6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3566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Pr="004D72D5" w:rsidRDefault="00743566" w:rsidP="00911E6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3566" w:rsidRPr="00B91CCD" w:rsidTr="00963F7B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16,33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Default="00743566" w:rsidP="00911E6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22,5</w:t>
            </w:r>
          </w:p>
          <w:p w:rsidR="00100CD7" w:rsidRDefault="00100CD7" w:rsidP="00911E63">
            <w:pPr>
              <w:rPr>
                <w:color w:val="000000"/>
              </w:rPr>
            </w:pPr>
          </w:p>
          <w:p w:rsidR="00100CD7" w:rsidRPr="004D72D5" w:rsidRDefault="00100CD7" w:rsidP="00911E6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3566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  <w:p w:rsidR="00100CD7" w:rsidRDefault="00100CD7" w:rsidP="00911E63">
            <w:pPr>
              <w:rPr>
                <w:color w:val="000000"/>
              </w:rPr>
            </w:pPr>
          </w:p>
          <w:p w:rsidR="00100CD7" w:rsidRPr="004D72D5" w:rsidRDefault="00100CD7" w:rsidP="00911E63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43566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  <w:p w:rsidR="00100CD7" w:rsidRDefault="00100CD7" w:rsidP="00911E63">
            <w:pPr>
              <w:rPr>
                <w:color w:val="000000"/>
              </w:rPr>
            </w:pPr>
          </w:p>
          <w:p w:rsidR="00100CD7" w:rsidRPr="004D72D5" w:rsidRDefault="00100CD7" w:rsidP="00911E63">
            <w:pPr>
              <w:rPr>
                <w:color w:val="000000"/>
              </w:rPr>
            </w:pPr>
          </w:p>
        </w:tc>
      </w:tr>
      <w:tr w:rsidR="00743566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11,72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43566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Pr="004D72D5" w:rsidRDefault="001010CA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66" w:rsidRPr="004D72D5" w:rsidRDefault="001010CA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566" w:rsidRPr="004D72D5" w:rsidRDefault="001010CA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3566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4,61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743566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43566" w:rsidRPr="004D72D5" w:rsidRDefault="0074356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ствляющим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3566" w:rsidRPr="004D72D5" w:rsidRDefault="00743566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43566" w:rsidRPr="004D72D5" w:rsidRDefault="0074356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566" w:rsidRPr="004D72D5" w:rsidRDefault="00743566" w:rsidP="00911E6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566" w:rsidRPr="004D72D5" w:rsidRDefault="00743566" w:rsidP="00911E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32B33" w:rsidRDefault="00932B33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100CD7" w:rsidRDefault="00100CD7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100CD7" w:rsidRPr="0045683E" w:rsidTr="00FA3D11">
        <w:trPr>
          <w:trHeight w:val="625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100CD7" w:rsidRPr="004D72D5" w:rsidRDefault="00100CD7" w:rsidP="00FA3D1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100CD7" w:rsidRPr="004D72D5" w:rsidRDefault="00100CD7" w:rsidP="00FA3D1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100CD7" w:rsidRDefault="00100CD7" w:rsidP="00FA3D1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100CD7" w:rsidRPr="004D72D5" w:rsidRDefault="00100CD7" w:rsidP="00FA3D1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100CD7" w:rsidRDefault="00100CD7" w:rsidP="00FA3D1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100CD7" w:rsidRPr="004D72D5" w:rsidRDefault="00100CD7" w:rsidP="00FA3D1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100CD7" w:rsidRPr="0045683E" w:rsidTr="00FA3D11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100CD7" w:rsidRPr="004D72D5" w:rsidRDefault="00100CD7" w:rsidP="00FA3D11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100CD7" w:rsidRPr="004D72D5" w:rsidRDefault="00100CD7" w:rsidP="00FA3D11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100CD7" w:rsidRPr="004D72D5" w:rsidRDefault="00100CD7" w:rsidP="00FA3D11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00CD7" w:rsidRPr="004D72D5" w:rsidRDefault="00100CD7" w:rsidP="00FA3D1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00CD7" w:rsidRPr="004D72D5" w:rsidRDefault="00100CD7" w:rsidP="00FA3D1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100CD7" w:rsidRPr="0045683E" w:rsidTr="00FA3D11">
        <w:trPr>
          <w:trHeight w:val="342"/>
        </w:trPr>
        <w:tc>
          <w:tcPr>
            <w:tcW w:w="791" w:type="dxa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100CD7" w:rsidRPr="0045683E" w:rsidTr="00FA3D11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100CD7" w:rsidRPr="0045683E" w:rsidTr="00FA3D11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00CD7" w:rsidRPr="004D72D5" w:rsidRDefault="00037C92" w:rsidP="00FA3D1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00CD7" w:rsidRPr="0045683E" w:rsidTr="00FA3D11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100CD7" w:rsidRPr="0045683E" w:rsidTr="00FA3D11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00CD7" w:rsidRPr="004D72D5" w:rsidRDefault="00037C92" w:rsidP="00FA3D1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00CD7" w:rsidRPr="0045683E" w:rsidTr="00FA3D11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100CD7" w:rsidRPr="0045683E" w:rsidTr="00FA3D11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00CD7" w:rsidRPr="004D72D5" w:rsidRDefault="00037C92" w:rsidP="00FA3D1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00CD7" w:rsidRPr="004D72D5" w:rsidRDefault="00100CD7" w:rsidP="00FA3D11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A31D8C" w:rsidRDefault="00A31D8C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100CD7" w:rsidRPr="00FE0D26" w:rsidRDefault="00100CD7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7468C4" w:rsidRDefault="007468C4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lastRenderedPageBreak/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A31D8C" w:rsidRDefault="00A31D8C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8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2127"/>
        <w:gridCol w:w="1582"/>
        <w:gridCol w:w="1582"/>
      </w:tblGrid>
      <w:tr w:rsidR="00FE0D26" w:rsidRPr="0045683E" w:rsidTr="00037C92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</w:t>
            </w:r>
            <w:r w:rsidRPr="004D72D5">
              <w:rPr>
                <w:rFonts w:eastAsia="Calibri"/>
                <w:color w:val="000000"/>
              </w:rPr>
              <w:t>а</w:t>
            </w:r>
            <w:r w:rsidRPr="004D72D5">
              <w:rPr>
                <w:rFonts w:eastAsia="Calibri"/>
                <w:color w:val="000000"/>
              </w:rPr>
              <w:t>лизацию мер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приятий</w:t>
            </w:r>
          </w:p>
        </w:tc>
      </w:tr>
      <w:tr w:rsidR="00FE0D26" w:rsidRPr="0045683E" w:rsidTr="00037C92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037C92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037C92">
        <w:trPr>
          <w:trHeight w:val="418"/>
        </w:trPr>
        <w:tc>
          <w:tcPr>
            <w:tcW w:w="9842" w:type="dxa"/>
            <w:gridSpan w:val="5"/>
            <w:shd w:val="clear" w:color="auto" w:fill="auto"/>
            <w:vAlign w:val="center"/>
          </w:tcPr>
          <w:p w:rsidR="00A31D8C" w:rsidRDefault="00A31D8C" w:rsidP="001746BC">
            <w:pPr>
              <w:jc w:val="center"/>
              <w:rPr>
                <w:rFonts w:eastAsia="Calibri"/>
                <w:color w:val="000000"/>
              </w:rPr>
            </w:pPr>
          </w:p>
          <w:p w:rsidR="00FE0D26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  <w:p w:rsidR="00A31D8C" w:rsidRPr="004D72D5" w:rsidRDefault="00A31D8C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A05" w:rsidRPr="0045683E" w:rsidTr="00037C92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ED2A05" w:rsidRPr="004D72D5" w:rsidRDefault="00ED2A05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ED2A05" w:rsidRPr="004D72D5" w:rsidRDefault="00ED2A0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линии водоснабжения 50 метров  ф-90, сокращение прот</w:t>
            </w:r>
            <w:r>
              <w:rPr>
                <w:rFonts w:eastAsia="Calibri"/>
                <w:color w:val="000000"/>
              </w:rPr>
              <w:t>я</w:t>
            </w:r>
            <w:r>
              <w:rPr>
                <w:rFonts w:eastAsia="Calibri"/>
                <w:color w:val="000000"/>
              </w:rPr>
              <w:t>женности системы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2A05" w:rsidRPr="004D72D5" w:rsidRDefault="00ED2A05" w:rsidP="00911E6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60</w:t>
            </w:r>
            <w:r w:rsidR="00932B33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D2A05" w:rsidRPr="004D72D5" w:rsidRDefault="00ED2A05" w:rsidP="00932B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 квартал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D2A05" w:rsidRPr="004D72D5" w:rsidRDefault="00ED2A05" w:rsidP="00932B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 квартал </w:t>
            </w:r>
          </w:p>
        </w:tc>
      </w:tr>
      <w:tr w:rsidR="00ED2A05" w:rsidRPr="0045683E" w:rsidTr="00037C92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ED2A05" w:rsidRPr="004D72D5" w:rsidRDefault="00ED2A05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ED2A05" w:rsidRPr="004D72D5" w:rsidRDefault="00ED2A05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2A05" w:rsidRDefault="00ED2A05" w:rsidP="00911E6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60</w:t>
            </w:r>
            <w:r w:rsidR="00932B33">
              <w:rPr>
                <w:rFonts w:eastAsia="Calibri"/>
                <w:color w:val="000000"/>
              </w:rPr>
              <w:t>,00</w:t>
            </w:r>
          </w:p>
          <w:p w:rsidR="00037C92" w:rsidRDefault="00037C92" w:rsidP="00037C9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 счет </w:t>
            </w:r>
          </w:p>
          <w:p w:rsidR="00932B33" w:rsidRPr="004D72D5" w:rsidRDefault="00037C92" w:rsidP="00037C9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иных источников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D2A05" w:rsidRPr="004D72D5" w:rsidRDefault="00ED2A05" w:rsidP="00911E6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D2A05" w:rsidRPr="004D72D5" w:rsidRDefault="00ED2A05" w:rsidP="00911E6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D2A05" w:rsidRPr="0045683E" w:rsidTr="00037C92">
        <w:trPr>
          <w:trHeight w:val="418"/>
        </w:trPr>
        <w:tc>
          <w:tcPr>
            <w:tcW w:w="9842" w:type="dxa"/>
            <w:gridSpan w:val="5"/>
            <w:shd w:val="clear" w:color="auto" w:fill="auto"/>
            <w:vAlign w:val="center"/>
          </w:tcPr>
          <w:p w:rsidR="00ED2A05" w:rsidRPr="004D72D5" w:rsidRDefault="00ED2A05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FB171A" w:rsidRPr="0045683E" w:rsidTr="00037C92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B171A" w:rsidRPr="004D72D5" w:rsidRDefault="00FB171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B171A" w:rsidRPr="004D72D5" w:rsidRDefault="00FB171A" w:rsidP="00ED2A0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Настройка и регулировка автом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тики системы водоснабжения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171A" w:rsidRPr="004D72D5" w:rsidRDefault="00FB171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  <w:r w:rsidR="00932B33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B171A" w:rsidRPr="004D72D5" w:rsidRDefault="00FB171A" w:rsidP="00932B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 квартал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B171A" w:rsidRPr="004D72D5" w:rsidRDefault="00FB171A" w:rsidP="00932B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 квартал </w:t>
            </w:r>
          </w:p>
        </w:tc>
      </w:tr>
      <w:tr w:rsidR="00FB171A" w:rsidRPr="0045683E" w:rsidTr="00037C92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B171A" w:rsidRPr="004D72D5" w:rsidRDefault="00FB171A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B171A" w:rsidRPr="004D72D5" w:rsidRDefault="00FB171A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171A" w:rsidRDefault="00FB171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  <w:r w:rsidR="00932B33">
              <w:rPr>
                <w:rFonts w:eastAsia="Calibri"/>
                <w:color w:val="000000"/>
              </w:rPr>
              <w:t>,00</w:t>
            </w:r>
          </w:p>
          <w:p w:rsidR="00932B33" w:rsidRDefault="00932B33" w:rsidP="00932B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 счет </w:t>
            </w:r>
          </w:p>
          <w:p w:rsidR="00932B33" w:rsidRPr="004D72D5" w:rsidRDefault="00037C92" w:rsidP="00932B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иных источников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B171A" w:rsidRPr="004D72D5" w:rsidRDefault="00FB171A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B171A" w:rsidRPr="004D72D5" w:rsidRDefault="00FB171A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B171A" w:rsidRPr="0045683E" w:rsidTr="00037C92">
        <w:trPr>
          <w:trHeight w:val="418"/>
        </w:trPr>
        <w:tc>
          <w:tcPr>
            <w:tcW w:w="9842" w:type="dxa"/>
            <w:gridSpan w:val="5"/>
            <w:shd w:val="clear" w:color="auto" w:fill="auto"/>
            <w:vAlign w:val="center"/>
          </w:tcPr>
          <w:p w:rsidR="00FB171A" w:rsidRPr="004D72D5" w:rsidRDefault="00FB171A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FB171A" w:rsidRPr="0045683E" w:rsidTr="00037C92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B171A" w:rsidRPr="004D72D5" w:rsidRDefault="00FB171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B171A" w:rsidRPr="004D72D5" w:rsidRDefault="00FB171A" w:rsidP="00911E6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насосного оборудования на более энергосберегающие об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 xml:space="preserve">рудование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171A" w:rsidRPr="004D72D5" w:rsidRDefault="00FB171A" w:rsidP="00911E6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  <w:r w:rsidR="00932B33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32B33" w:rsidRPr="004D72D5" w:rsidRDefault="00FB171A" w:rsidP="00932B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кварта</w:t>
            </w:r>
            <w:r w:rsidR="00932B33">
              <w:rPr>
                <w:rFonts w:eastAsia="Calibri"/>
                <w:color w:val="000000"/>
              </w:rPr>
              <w:t>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B171A" w:rsidRPr="004D72D5" w:rsidRDefault="00FB171A" w:rsidP="00911E6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квартал</w:t>
            </w:r>
          </w:p>
        </w:tc>
      </w:tr>
      <w:tr w:rsidR="00FB171A" w:rsidRPr="0045683E" w:rsidTr="00037C92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B171A" w:rsidRPr="004D72D5" w:rsidRDefault="00FB171A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B171A" w:rsidRPr="004D72D5" w:rsidRDefault="00FB171A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171A" w:rsidRDefault="00FB171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  <w:r w:rsidR="00932B33">
              <w:rPr>
                <w:rFonts w:eastAsia="Calibri"/>
                <w:color w:val="000000"/>
              </w:rPr>
              <w:t>,00</w:t>
            </w:r>
          </w:p>
          <w:p w:rsidR="00037C92" w:rsidRDefault="00037C92" w:rsidP="00037C9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 счет </w:t>
            </w:r>
          </w:p>
          <w:p w:rsidR="00932B33" w:rsidRPr="004D72D5" w:rsidRDefault="00037C92" w:rsidP="00037C9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иных источников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B171A" w:rsidRPr="004D72D5" w:rsidRDefault="00FB171A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B171A" w:rsidRPr="004D72D5" w:rsidRDefault="00FB171A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A31D8C" w:rsidRPr="00FE0D26" w:rsidRDefault="00A31D8C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3"/>
      </w:tblGrid>
      <w:tr w:rsidR="00FE0D26" w:rsidRPr="0045683E" w:rsidTr="001010CA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010CA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010CA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A29F5" w:rsidRPr="004D72D5" w:rsidTr="001010CA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A29F5" w:rsidRPr="004D72D5" w:rsidRDefault="000A29F5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1010CA" w:rsidRPr="004D72D5" w:rsidTr="001010CA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1010CA" w:rsidRPr="004D72D5" w:rsidRDefault="001010CA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010CA" w:rsidRPr="004D72D5" w:rsidRDefault="00037C92" w:rsidP="00037C9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010CA" w:rsidRPr="004D72D5" w:rsidRDefault="001010CA" w:rsidP="004B374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010CA" w:rsidRPr="004D72D5" w:rsidRDefault="001010CA" w:rsidP="00911E6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1010CA" w:rsidRPr="004D72D5" w:rsidRDefault="001010CA" w:rsidP="00911E6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B171A" w:rsidRPr="004D72D5" w:rsidTr="001010CA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FB171A" w:rsidRPr="004D72D5" w:rsidRDefault="00FB171A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932B33" w:rsidRPr="004D72D5" w:rsidTr="00932B33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932B33" w:rsidRPr="004D72D5" w:rsidRDefault="00932B33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32B33" w:rsidRPr="004D72D5" w:rsidRDefault="00037C92" w:rsidP="00037C9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32B33" w:rsidRPr="004D72D5" w:rsidRDefault="00932B33" w:rsidP="00932B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932B33" w:rsidRPr="004D72D5" w:rsidRDefault="00932B33" w:rsidP="00932B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32B33" w:rsidRPr="004D72D5" w:rsidRDefault="00932B33" w:rsidP="00932B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B171A" w:rsidRPr="004D72D5" w:rsidTr="001010CA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FB171A" w:rsidRPr="004D72D5" w:rsidRDefault="00FB171A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>2018 год</w:t>
            </w:r>
          </w:p>
        </w:tc>
      </w:tr>
      <w:tr w:rsidR="00932B33" w:rsidRPr="004D72D5" w:rsidTr="00932B33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932B33" w:rsidRPr="004D72D5" w:rsidRDefault="00932B33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32B33" w:rsidRPr="004D72D5" w:rsidRDefault="00037C92" w:rsidP="00037C9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32B33" w:rsidRPr="004D72D5" w:rsidRDefault="00932B33" w:rsidP="00932B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932B33" w:rsidRPr="004D72D5" w:rsidRDefault="00932B33" w:rsidP="00932B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32B33" w:rsidRPr="004D72D5" w:rsidRDefault="00932B33" w:rsidP="00932B33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A31D8C" w:rsidRDefault="00A31D8C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D66D68">
        <w:rPr>
          <w:sz w:val="28"/>
          <w:szCs w:val="28"/>
        </w:rPr>
        <w:t>.</w:t>
      </w:r>
    </w:p>
    <w:p w:rsidR="00574FF6" w:rsidRDefault="00574FF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1135"/>
        <w:gridCol w:w="1276"/>
        <w:gridCol w:w="1239"/>
      </w:tblGrid>
      <w:tr w:rsidR="00574FF6" w:rsidRPr="006426E9" w:rsidTr="00E52BCF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Фактическое значение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казателя за 2014 год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574FF6" w:rsidRPr="006426E9" w:rsidTr="00E52BCF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574FF6" w:rsidRPr="004D72D5" w:rsidRDefault="00574FF6" w:rsidP="00E52B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4FF6" w:rsidRPr="004D72D5" w:rsidRDefault="00574FF6" w:rsidP="00E52BCF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74FF6" w:rsidRPr="004D72D5" w:rsidRDefault="00574FF6" w:rsidP="00E52BC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FF6" w:rsidRPr="004D72D5" w:rsidRDefault="00574FF6" w:rsidP="00E52BC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74FF6" w:rsidRPr="004D72D5" w:rsidRDefault="00574FF6" w:rsidP="00E52BC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574FF6" w:rsidRPr="006426E9" w:rsidTr="00E52BCF">
        <w:trPr>
          <w:trHeight w:val="40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574FF6" w:rsidRPr="006426E9" w:rsidTr="00E52BCF">
        <w:trPr>
          <w:trHeight w:val="1326"/>
        </w:trPr>
        <w:tc>
          <w:tcPr>
            <w:tcW w:w="4267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 xml:space="preserve">ным требованиям, в общем объеме проб, </w:t>
            </w: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отобранных по результатам производственного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4FF6" w:rsidRPr="006426E9" w:rsidTr="00E52BCF">
        <w:trPr>
          <w:trHeight w:val="779"/>
        </w:trPr>
        <w:tc>
          <w:tcPr>
            <w:tcW w:w="4267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4FF6" w:rsidRPr="006426E9" w:rsidTr="00E52BCF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74FF6" w:rsidRPr="006426E9" w:rsidTr="00E52BCF">
        <w:trPr>
          <w:trHeight w:val="1405"/>
        </w:trPr>
        <w:tc>
          <w:tcPr>
            <w:tcW w:w="4267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4FF6" w:rsidRPr="006426E9" w:rsidTr="00E52BCF">
        <w:trPr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4FF6" w:rsidRPr="006426E9" w:rsidTr="00E52BCF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74FF6" w:rsidRPr="006426E9" w:rsidTr="00E52BCF">
        <w:trPr>
          <w:trHeight w:val="373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574FF6" w:rsidRPr="006426E9" w:rsidTr="00E52BCF">
        <w:trPr>
          <w:trHeight w:val="1116"/>
        </w:trPr>
        <w:tc>
          <w:tcPr>
            <w:tcW w:w="4267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4FF6" w:rsidRPr="006426E9" w:rsidTr="00E52BCF">
        <w:trPr>
          <w:trHeight w:val="1273"/>
        </w:trPr>
        <w:tc>
          <w:tcPr>
            <w:tcW w:w="4267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4FF6" w:rsidRPr="006426E9" w:rsidTr="00E52BCF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2,45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2,45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2,45</w:t>
            </w:r>
          </w:p>
        </w:tc>
      </w:tr>
      <w:tr w:rsidR="00574FF6" w:rsidRPr="006426E9" w:rsidTr="00E52BCF">
        <w:trPr>
          <w:trHeight w:val="27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574FF6" w:rsidRPr="006426E9" w:rsidTr="00E52BCF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574FF6" w:rsidRPr="00631983" w:rsidRDefault="00574FF6" w:rsidP="00E52BCF">
            <w:pPr>
              <w:rPr>
                <w:color w:val="000000"/>
                <w:sz w:val="22"/>
                <w:szCs w:val="22"/>
              </w:rPr>
            </w:pPr>
            <w:r w:rsidRPr="00631983">
              <w:rPr>
                <w:color w:val="000000"/>
                <w:sz w:val="22"/>
                <w:szCs w:val="22"/>
              </w:rPr>
              <w:t>4. Доля потерь воды в централизованных системах водоснабжения при ее транспо</w:t>
            </w:r>
            <w:r w:rsidRPr="00631983">
              <w:rPr>
                <w:color w:val="000000"/>
                <w:sz w:val="22"/>
                <w:szCs w:val="22"/>
              </w:rPr>
              <w:t>р</w:t>
            </w:r>
            <w:r w:rsidRPr="00631983">
              <w:rPr>
                <w:color w:val="000000"/>
                <w:sz w:val="22"/>
                <w:szCs w:val="22"/>
              </w:rPr>
              <w:t>тировке в общем объеме, поданной в в</w:t>
            </w:r>
            <w:r w:rsidRPr="00631983">
              <w:rPr>
                <w:color w:val="000000"/>
                <w:sz w:val="22"/>
                <w:szCs w:val="22"/>
              </w:rPr>
              <w:t>о</w:t>
            </w:r>
            <w:r w:rsidRPr="00631983">
              <w:rPr>
                <w:color w:val="000000"/>
                <w:sz w:val="22"/>
                <w:szCs w:val="22"/>
              </w:rPr>
              <w:t>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4FF6" w:rsidRPr="00631983" w:rsidRDefault="00574FF6" w:rsidP="00E52BCF">
            <w:pPr>
              <w:rPr>
                <w:color w:val="000000"/>
                <w:sz w:val="22"/>
                <w:szCs w:val="22"/>
              </w:rPr>
            </w:pPr>
            <w:r w:rsidRPr="00631983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74FF6" w:rsidRPr="00631983" w:rsidRDefault="00574FF6" w:rsidP="00E52BCF">
            <w:pPr>
              <w:rPr>
                <w:color w:val="000000"/>
                <w:sz w:val="22"/>
                <w:szCs w:val="22"/>
              </w:rPr>
            </w:pPr>
            <w:r w:rsidRPr="00631983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FF6" w:rsidRPr="00631983" w:rsidRDefault="00574FF6" w:rsidP="00E52BCF">
            <w:pPr>
              <w:rPr>
                <w:color w:val="000000"/>
                <w:sz w:val="22"/>
                <w:szCs w:val="22"/>
              </w:rPr>
            </w:pPr>
            <w:r w:rsidRPr="006319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74FF6" w:rsidRPr="00631983" w:rsidRDefault="00574FF6" w:rsidP="00E52BCF">
            <w:pPr>
              <w:rPr>
                <w:color w:val="000000"/>
                <w:sz w:val="22"/>
                <w:szCs w:val="22"/>
              </w:rPr>
            </w:pPr>
            <w:r w:rsidRPr="006319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574FF6" w:rsidRPr="006426E9" w:rsidTr="00E52BCF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4FF6" w:rsidRPr="006426E9" w:rsidTr="00E52BCF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28,72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74FF6" w:rsidRPr="004D72D5" w:rsidRDefault="00574FF6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74FF6" w:rsidRPr="004D72D5" w:rsidRDefault="00574FF6" w:rsidP="00E52BCF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</w:tr>
      <w:tr w:rsidR="00692F61" w:rsidRPr="006426E9" w:rsidTr="00E52BCF">
        <w:trPr>
          <w:trHeight w:val="990"/>
        </w:trPr>
        <w:tc>
          <w:tcPr>
            <w:tcW w:w="4267" w:type="dxa"/>
            <w:shd w:val="clear" w:color="auto" w:fill="auto"/>
            <w:vAlign w:val="center"/>
            <w:hideMark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>каемой в сеть, кВт*ч/куб.м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0,59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0,450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0,450</w:t>
            </w:r>
          </w:p>
        </w:tc>
      </w:tr>
      <w:tr w:rsidR="00692F61" w:rsidRPr="006426E9" w:rsidTr="00E52BCF">
        <w:trPr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16,2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92F61" w:rsidRPr="004D72D5" w:rsidRDefault="00692F61" w:rsidP="00E52BCF">
            <w:pPr>
              <w:rPr>
                <w:color w:val="000000"/>
              </w:rPr>
            </w:pPr>
            <w:r>
              <w:rPr>
                <w:color w:val="000000"/>
              </w:rPr>
              <w:t>13,71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F61" w:rsidRPr="004D72D5" w:rsidRDefault="00692F61" w:rsidP="00E52BCF">
            <w:pPr>
              <w:rPr>
                <w:color w:val="000000"/>
              </w:rPr>
            </w:pPr>
            <w:r>
              <w:rPr>
                <w:color w:val="000000"/>
              </w:rPr>
              <w:t>13,71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92F61" w:rsidRPr="004D72D5" w:rsidRDefault="00692F61" w:rsidP="00E52BCF">
            <w:pPr>
              <w:rPr>
                <w:color w:val="000000"/>
              </w:rPr>
            </w:pPr>
            <w:r>
              <w:rPr>
                <w:color w:val="000000"/>
              </w:rPr>
              <w:t>13,71</w:t>
            </w:r>
            <w:r w:rsidRPr="004D72D5">
              <w:rPr>
                <w:color w:val="000000"/>
              </w:rPr>
              <w:t> </w:t>
            </w:r>
          </w:p>
        </w:tc>
      </w:tr>
      <w:tr w:rsidR="00692F61" w:rsidRPr="006426E9" w:rsidTr="00E52BCF">
        <w:trPr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92F61" w:rsidRPr="004D72D5" w:rsidRDefault="00692F61" w:rsidP="00E52BC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F61" w:rsidRPr="004D72D5" w:rsidRDefault="00692F61" w:rsidP="00E52BC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92F61" w:rsidRPr="004D72D5" w:rsidRDefault="00692F61" w:rsidP="00E52BC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</w:tr>
      <w:tr w:rsidR="00692F61" w:rsidRPr="006426E9" w:rsidTr="00E52BCF">
        <w:trPr>
          <w:trHeight w:val="1128"/>
        </w:trPr>
        <w:tc>
          <w:tcPr>
            <w:tcW w:w="4267" w:type="dxa"/>
            <w:shd w:val="clear" w:color="auto" w:fill="auto"/>
            <w:vAlign w:val="center"/>
            <w:hideMark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>портируемой питьевой воды, кВт*ч/куб.м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0,68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0,389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0,389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0,389</w:t>
            </w:r>
          </w:p>
        </w:tc>
      </w:tr>
      <w:tr w:rsidR="00692F61" w:rsidRPr="006426E9" w:rsidTr="00E52BCF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18,7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92F61" w:rsidRPr="004D72D5" w:rsidRDefault="00692F61" w:rsidP="00E52BCF">
            <w:pPr>
              <w:rPr>
                <w:color w:val="000000"/>
              </w:rPr>
            </w:pPr>
            <w:r>
              <w:rPr>
                <w:color w:val="000000"/>
              </w:rPr>
              <w:t>11,88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F61" w:rsidRPr="004D72D5" w:rsidRDefault="00692F61" w:rsidP="00E52BCF">
            <w:pPr>
              <w:rPr>
                <w:color w:val="000000"/>
              </w:rPr>
            </w:pPr>
            <w:r>
              <w:rPr>
                <w:color w:val="000000"/>
              </w:rPr>
              <w:t>11,88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92F61" w:rsidRPr="004D72D5" w:rsidRDefault="00692F61" w:rsidP="00E52BCF">
            <w:pPr>
              <w:rPr>
                <w:color w:val="000000"/>
              </w:rPr>
            </w:pPr>
            <w:r>
              <w:rPr>
                <w:color w:val="000000"/>
              </w:rPr>
              <w:t>11,88</w:t>
            </w:r>
            <w:r w:rsidRPr="004D72D5">
              <w:rPr>
                <w:color w:val="000000"/>
              </w:rPr>
              <w:t> </w:t>
            </w:r>
          </w:p>
        </w:tc>
      </w:tr>
      <w:tr w:rsidR="00692F61" w:rsidRPr="006426E9" w:rsidTr="00E52BCF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28,72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30,5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92F61" w:rsidRPr="004D72D5" w:rsidRDefault="00692F61" w:rsidP="00E52BC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30,5</w:t>
            </w:r>
          </w:p>
        </w:tc>
      </w:tr>
    </w:tbl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vertAlign w:val="superscript"/>
        </w:rPr>
        <w:t>1</w:t>
      </w:r>
      <w:r w:rsidRPr="000B2A74">
        <w:t xml:space="preserve"> учитывается </w:t>
      </w:r>
      <w:r w:rsidRPr="000B2A74">
        <w:rPr>
          <w:color w:val="000000"/>
        </w:rPr>
        <w:t>расход электрической энергии на 1-й подъем (добыча, очистка, обезз</w:t>
      </w:r>
      <w:r w:rsidRPr="000B2A74">
        <w:rPr>
          <w:color w:val="000000"/>
        </w:rPr>
        <w:t>а</w:t>
      </w:r>
      <w:r w:rsidRPr="000B2A74">
        <w:rPr>
          <w:color w:val="000000"/>
        </w:rPr>
        <w:t>раживание воды);</w:t>
      </w:r>
    </w:p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A74">
        <w:t xml:space="preserve">учитывается </w:t>
      </w:r>
      <w:r w:rsidRPr="000B2A74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D66D68" w:rsidRDefault="00D66D6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 </w:t>
      </w:r>
      <w:r w:rsidR="00056CBC">
        <w:rPr>
          <w:bCs/>
          <w:color w:val="000000"/>
          <w:spacing w:val="-13"/>
          <w:sz w:val="28"/>
          <w:szCs w:val="28"/>
        </w:rPr>
        <w:t xml:space="preserve">- </w:t>
      </w:r>
      <w:r w:rsidR="008B02F5">
        <w:rPr>
          <w:bCs/>
          <w:color w:val="000000"/>
          <w:spacing w:val="-13"/>
          <w:sz w:val="28"/>
          <w:szCs w:val="28"/>
        </w:rPr>
        <w:t xml:space="preserve"> </w:t>
      </w:r>
      <w:r w:rsidR="00037C92">
        <w:rPr>
          <w:bCs/>
          <w:color w:val="000000"/>
          <w:spacing w:val="-13"/>
          <w:sz w:val="28"/>
          <w:szCs w:val="28"/>
        </w:rPr>
        <w:t>543,48</w:t>
      </w:r>
      <w:r w:rsidR="00100CD7">
        <w:rPr>
          <w:bCs/>
          <w:color w:val="000000"/>
          <w:spacing w:val="-13"/>
          <w:sz w:val="28"/>
          <w:szCs w:val="28"/>
        </w:rPr>
        <w:t xml:space="preserve"> 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056CBC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 -  </w:t>
      </w:r>
      <w:r w:rsidR="00037C92">
        <w:rPr>
          <w:bCs/>
          <w:color w:val="000000"/>
          <w:spacing w:val="-13"/>
          <w:sz w:val="28"/>
          <w:szCs w:val="28"/>
        </w:rPr>
        <w:t>444,41</w:t>
      </w:r>
      <w:r>
        <w:rPr>
          <w:bCs/>
          <w:color w:val="000000"/>
          <w:spacing w:val="-13"/>
          <w:sz w:val="28"/>
          <w:szCs w:val="28"/>
        </w:rPr>
        <w:t xml:space="preserve"> 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  <w:r w:rsidR="00535E89"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FB171A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2018 год</w:t>
      </w:r>
      <w:r w:rsidR="00056CBC">
        <w:rPr>
          <w:bCs/>
          <w:color w:val="000000"/>
          <w:spacing w:val="-13"/>
          <w:sz w:val="28"/>
          <w:szCs w:val="28"/>
        </w:rPr>
        <w:t xml:space="preserve">  -  </w:t>
      </w:r>
      <w:r w:rsidR="00037C92">
        <w:rPr>
          <w:bCs/>
          <w:color w:val="000000"/>
          <w:spacing w:val="-13"/>
          <w:sz w:val="28"/>
          <w:szCs w:val="28"/>
        </w:rPr>
        <w:t>540,92</w:t>
      </w:r>
      <w:r w:rsidR="00100CD7">
        <w:rPr>
          <w:bCs/>
          <w:color w:val="000000"/>
          <w:spacing w:val="-13"/>
          <w:sz w:val="28"/>
          <w:szCs w:val="28"/>
        </w:rPr>
        <w:t xml:space="preserve"> 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6970C0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  <w:r>
        <w:rPr>
          <w:bCs/>
          <w:color w:val="000000"/>
          <w:spacing w:val="-13"/>
          <w:sz w:val="28"/>
          <w:szCs w:val="28"/>
          <w:lang w:eastAsia="ar-SA"/>
        </w:rPr>
        <w:t xml:space="preserve"> </w:t>
      </w:r>
    </w:p>
    <w:p w:rsidR="00535E89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2014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104913" w:rsidRDefault="0010491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A31D8C" w:rsidRDefault="00A31D8C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4B3745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4B3745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4B3745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4B374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4B3745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4B3745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4B3745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37C92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37C92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37C92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37C92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4B3745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911E63" w:rsidRPr="0045683E" w:rsidTr="004B3745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911E63" w:rsidRPr="004D72D5" w:rsidRDefault="00911E63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11E63" w:rsidRPr="004D72D5" w:rsidRDefault="00037C92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Чистка </w:t>
            </w:r>
            <w:r w:rsidR="00911E63">
              <w:rPr>
                <w:rFonts w:eastAsia="Calibri"/>
                <w:color w:val="000000"/>
              </w:rPr>
              <w:t xml:space="preserve"> резервуара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E63" w:rsidRPr="004D72D5" w:rsidRDefault="00911E63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11E63" w:rsidRPr="004D72D5" w:rsidRDefault="00911E63" w:rsidP="00911E6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75,71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11E63" w:rsidRPr="004D72D5" w:rsidRDefault="00911E63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квартал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11E63" w:rsidRPr="004D72D5" w:rsidRDefault="00911E63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квартал</w:t>
            </w:r>
          </w:p>
        </w:tc>
      </w:tr>
      <w:tr w:rsidR="00911E63" w:rsidRPr="0045683E" w:rsidTr="004B3745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911E63" w:rsidRPr="004D72D5" w:rsidRDefault="00911E63" w:rsidP="004B3745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911E63" w:rsidRPr="004D72D5" w:rsidRDefault="00911E63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E63" w:rsidRPr="004D72D5" w:rsidRDefault="00911E63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11E63" w:rsidRPr="004D72D5" w:rsidRDefault="00911E63" w:rsidP="00911E6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75,71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11E63" w:rsidRPr="004D72D5" w:rsidRDefault="00911E63" w:rsidP="004B374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11E63" w:rsidRPr="004D72D5" w:rsidRDefault="00911E63" w:rsidP="004B3745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056CBC" w:rsidRDefault="00056CBC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A31D8C" w:rsidRPr="00FE0D26" w:rsidRDefault="00A31D8C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7764D" w:rsidRPr="0045683E" w:rsidTr="00025A4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Pr="004D72D5" w:rsidRDefault="00025A46" w:rsidP="00025A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025A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037C92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037C9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037C9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037C9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</w:tr>
      <w:tr w:rsidR="00025A46" w:rsidRPr="0045683E" w:rsidTr="00025A4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50005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труб вод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снабжения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50005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50005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50005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квартал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50005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квартал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500054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50005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Default="00FE0D26" w:rsidP="00FE0D26">
      <w:pPr>
        <w:jc w:val="right"/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A31D8C" w:rsidRDefault="00A31D8C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/>
          <w:bCs/>
          <w:iCs/>
          <w:sz w:val="28"/>
          <w:szCs w:val="28"/>
        </w:rPr>
      </w:pPr>
    </w:p>
    <w:p w:rsidR="00FE0D26" w:rsidRDefault="00FE0D2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Cs/>
          <w:iCs/>
          <w:sz w:val="28"/>
          <w:szCs w:val="28"/>
        </w:rPr>
      </w:pPr>
      <w:r w:rsidRPr="0027764D">
        <w:rPr>
          <w:b/>
          <w:bCs/>
          <w:iCs/>
          <w:sz w:val="28"/>
          <w:szCs w:val="28"/>
        </w:rPr>
        <w:t xml:space="preserve">Раздел </w:t>
      </w:r>
      <w:r w:rsidR="00131A57" w:rsidRPr="0027764D">
        <w:rPr>
          <w:b/>
          <w:bCs/>
          <w:iCs/>
          <w:sz w:val="28"/>
          <w:szCs w:val="28"/>
        </w:rPr>
        <w:t>8</w:t>
      </w:r>
      <w:r w:rsidRPr="0027764D">
        <w:rPr>
          <w:b/>
          <w:bCs/>
          <w:iCs/>
          <w:sz w:val="28"/>
          <w:szCs w:val="28"/>
        </w:rPr>
        <w:t>.</w:t>
      </w:r>
      <w:r w:rsidRPr="00FE0D26">
        <w:rPr>
          <w:bCs/>
          <w:iCs/>
          <w:sz w:val="28"/>
          <w:szCs w:val="28"/>
        </w:rPr>
        <w:t xml:space="preserve"> </w:t>
      </w:r>
      <w:r w:rsidR="00192117" w:rsidRPr="001746BC">
        <w:rPr>
          <w:sz w:val="28"/>
          <w:szCs w:val="28"/>
        </w:rPr>
        <w:t xml:space="preserve">Планируемый объем </w:t>
      </w:r>
      <w:r w:rsidR="00192117" w:rsidRPr="00131A57">
        <w:rPr>
          <w:color w:val="000000"/>
          <w:spacing w:val="-14"/>
          <w:sz w:val="28"/>
          <w:szCs w:val="28"/>
        </w:rPr>
        <w:t>водоотведения</w:t>
      </w:r>
      <w:r w:rsidR="003C70D9">
        <w:rPr>
          <w:color w:val="000000"/>
          <w:spacing w:val="-14"/>
          <w:sz w:val="28"/>
          <w:szCs w:val="28"/>
        </w:rPr>
        <w:t xml:space="preserve"> (транспортировка </w:t>
      </w:r>
      <w:r w:rsidR="00192117" w:rsidRPr="00131A57">
        <w:rPr>
          <w:sz w:val="28"/>
          <w:szCs w:val="28"/>
        </w:rPr>
        <w:t>сточных вод</w:t>
      </w:r>
      <w:r w:rsidR="003C70D9">
        <w:rPr>
          <w:sz w:val="28"/>
          <w:szCs w:val="28"/>
        </w:rPr>
        <w:t>)</w:t>
      </w:r>
      <w:r w:rsidR="00192117">
        <w:rPr>
          <w:sz w:val="28"/>
          <w:szCs w:val="28"/>
        </w:rPr>
        <w:t xml:space="preserve">, </w:t>
      </w:r>
      <w:r w:rsidR="006970C0">
        <w:rPr>
          <w:sz w:val="28"/>
          <w:szCs w:val="28"/>
        </w:rPr>
        <w:t xml:space="preserve"> </w:t>
      </w:r>
      <w:r w:rsidR="00192117">
        <w:rPr>
          <w:sz w:val="28"/>
          <w:szCs w:val="28"/>
        </w:rPr>
        <w:t>расчет эффективности производственной программы.</w:t>
      </w:r>
      <w:r w:rsidR="00192117" w:rsidRPr="00FE0D26">
        <w:rPr>
          <w:bCs/>
          <w:iCs/>
          <w:sz w:val="28"/>
          <w:szCs w:val="28"/>
        </w:rPr>
        <w:t xml:space="preserve"> </w:t>
      </w:r>
      <w:r w:rsidRPr="00FE0D26">
        <w:rPr>
          <w:bCs/>
          <w:iCs/>
          <w:sz w:val="28"/>
          <w:szCs w:val="28"/>
        </w:rPr>
        <w:t>Баланс водоотвед</w:t>
      </w:r>
      <w:r w:rsidRPr="00FE0D26">
        <w:rPr>
          <w:bCs/>
          <w:iCs/>
          <w:sz w:val="28"/>
          <w:szCs w:val="28"/>
        </w:rPr>
        <w:t>е</w:t>
      </w:r>
      <w:r w:rsidRPr="00FE0D26">
        <w:rPr>
          <w:bCs/>
          <w:iCs/>
          <w:sz w:val="28"/>
          <w:szCs w:val="28"/>
        </w:rPr>
        <w:t>ния</w:t>
      </w:r>
      <w:r w:rsidR="00192117">
        <w:rPr>
          <w:bCs/>
          <w:iCs/>
          <w:sz w:val="28"/>
          <w:szCs w:val="28"/>
        </w:rPr>
        <w:t>.</w:t>
      </w:r>
    </w:p>
    <w:p w:rsidR="00056CBC" w:rsidRPr="00FE0D26" w:rsidRDefault="00056CBC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color w:val="000000"/>
          <w:spacing w:val="-14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02"/>
        <w:gridCol w:w="992"/>
        <w:gridCol w:w="851"/>
        <w:gridCol w:w="992"/>
        <w:gridCol w:w="992"/>
        <w:gridCol w:w="850"/>
        <w:gridCol w:w="851"/>
      </w:tblGrid>
      <w:tr w:rsidR="006970C0" w:rsidRPr="00B91CCD" w:rsidTr="00BA0862">
        <w:trPr>
          <w:trHeight w:val="934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№      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FE0D26">
            <w:pPr>
              <w:jc w:val="center"/>
              <w:rPr>
                <w:color w:val="00000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</w:tcPr>
          <w:p w:rsidR="006970C0" w:rsidRDefault="006970C0" w:rsidP="004B3745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6970C0" w:rsidRDefault="006970C0" w:rsidP="004B3745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плановых </w:t>
            </w:r>
          </w:p>
          <w:p w:rsidR="006970C0" w:rsidRPr="00DE233C" w:rsidRDefault="006970C0" w:rsidP="004B3745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показателей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6970C0" w:rsidRDefault="006970C0" w:rsidP="004B3745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6970C0" w:rsidRPr="004D72D5" w:rsidRDefault="006970C0" w:rsidP="004B3745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BA0862" w:rsidRPr="00B91CCD" w:rsidTr="00BA0862">
        <w:trPr>
          <w:trHeight w:val="277"/>
        </w:trPr>
        <w:tc>
          <w:tcPr>
            <w:tcW w:w="866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A0862" w:rsidRPr="004D72D5" w:rsidRDefault="00BA0862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992" w:type="dxa"/>
          </w:tcPr>
          <w:p w:rsidR="00BA0862" w:rsidRPr="004D72D5" w:rsidRDefault="00BA0862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862" w:rsidRPr="004D72D5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отведенных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500054" w:rsidP="001746BC">
            <w:pPr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992" w:type="dxa"/>
          </w:tcPr>
          <w:p w:rsidR="00BA0862" w:rsidRPr="004D72D5" w:rsidRDefault="00500054" w:rsidP="001746BC">
            <w:pPr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500054">
              <w:rPr>
                <w:color w:val="000000"/>
              </w:rPr>
              <w:t>30,5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500054" w:rsidP="001746BC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500054" w:rsidP="001746BC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отведенных сточных вод, пропущенный через оч</w:t>
            </w:r>
            <w:r w:rsidRPr="004D72D5">
              <w:t>и</w:t>
            </w:r>
            <w:r w:rsidRPr="004D72D5">
              <w:t>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500054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A0862" w:rsidRPr="004D72D5" w:rsidRDefault="00500054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500054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A0862" w:rsidRPr="004D72D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500054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500054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0054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pPr>
              <w:jc w:val="center"/>
            </w:pPr>
            <w:r w:rsidRPr="004D72D5">
              <w:t>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r w:rsidRPr="004D72D5">
              <w:t>Объем отведенных стоков, п</w:t>
            </w:r>
            <w:r w:rsidRPr="004D72D5">
              <w:t>е</w:t>
            </w:r>
            <w:r w:rsidRPr="004D72D5">
              <w:t>реданный другим канализац</w:t>
            </w:r>
            <w:r w:rsidRPr="004D72D5">
              <w:t>и</w:t>
            </w:r>
            <w:r w:rsidRPr="004D72D5">
              <w:t>ям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0054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pPr>
              <w:jc w:val="center"/>
            </w:pPr>
            <w:r w:rsidRPr="004D72D5">
              <w:t>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r w:rsidRPr="004D72D5">
              <w:t>Объем сточных вод, отведе</w:t>
            </w:r>
            <w:r w:rsidRPr="004D72D5">
              <w:t>н</w:t>
            </w:r>
            <w:r w:rsidRPr="004D72D5">
              <w:t>ных от собственных прои</w:t>
            </w:r>
            <w:r w:rsidRPr="004D72D5">
              <w:t>з</w:t>
            </w:r>
            <w:r w:rsidRPr="004D72D5">
              <w:t>водственных и администр</w:t>
            </w:r>
            <w:r w:rsidRPr="004D72D5">
              <w:t>а</w:t>
            </w:r>
            <w:r w:rsidRPr="004D72D5">
              <w:t>тивных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12,37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0054" w:rsidRDefault="00500054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Pr="004D72D5" w:rsidRDefault="00056CBC" w:rsidP="00EF3C4B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0054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Pr="004D72D5" w:rsidRDefault="00056CBC" w:rsidP="00EF3C4B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0054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Pr="004D72D5" w:rsidRDefault="00056CBC" w:rsidP="00EF3C4B">
            <w:pPr>
              <w:rPr>
                <w:color w:val="000000"/>
              </w:rPr>
            </w:pPr>
          </w:p>
        </w:tc>
      </w:tr>
      <w:tr w:rsidR="00500054" w:rsidRPr="00B91CCD" w:rsidTr="00BA0862">
        <w:trPr>
          <w:trHeight w:val="711"/>
        </w:trPr>
        <w:tc>
          <w:tcPr>
            <w:tcW w:w="866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pPr>
              <w:jc w:val="center"/>
            </w:pPr>
            <w:r w:rsidRPr="004D72D5">
              <w:t>5.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r w:rsidRPr="004D72D5"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992" w:type="dxa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0054" w:rsidRDefault="00500054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30,5</w:t>
            </w:r>
          </w:p>
          <w:p w:rsidR="00056CBC" w:rsidRPr="004D72D5" w:rsidRDefault="00056CBC" w:rsidP="00EF3C4B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0054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  <w:p w:rsidR="00056CBC" w:rsidRPr="004D72D5" w:rsidRDefault="00056CBC" w:rsidP="00EF3C4B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0054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  <w:p w:rsidR="00056CBC" w:rsidRPr="004D72D5" w:rsidRDefault="00056CBC" w:rsidP="00EF3C4B">
            <w:pPr>
              <w:rPr>
                <w:color w:val="000000"/>
              </w:rPr>
            </w:pPr>
          </w:p>
        </w:tc>
      </w:tr>
      <w:tr w:rsidR="00500054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pPr>
              <w:jc w:val="center"/>
            </w:pPr>
            <w:r w:rsidRPr="004D72D5">
              <w:t>5.1.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r w:rsidRPr="004D72D5">
              <w:t>Объем сточных вод, принятых у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500054" w:rsidRPr="004D72D5" w:rsidRDefault="00500054" w:rsidP="001746BC">
            <w:pPr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992" w:type="dxa"/>
          </w:tcPr>
          <w:p w:rsidR="00500054" w:rsidRPr="004D72D5" w:rsidRDefault="00500054" w:rsidP="001746BC">
            <w:pPr>
              <w:rPr>
                <w:color w:val="000000"/>
              </w:rPr>
            </w:pPr>
            <w:r>
              <w:rPr>
                <w:color w:val="000000"/>
              </w:rPr>
              <w:t>16,33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0054" w:rsidRPr="004D72D5" w:rsidRDefault="00500054" w:rsidP="001746BC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054" w:rsidRPr="004D72D5" w:rsidRDefault="00500054" w:rsidP="001746BC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500054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pPr>
              <w:jc w:val="center"/>
            </w:pPr>
            <w:r w:rsidRPr="004D72D5">
              <w:t>5.1.1.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r w:rsidRPr="004D72D5">
              <w:t>В пределах норматива по об</w:t>
            </w:r>
            <w:r w:rsidRPr="004D72D5">
              <w:t>ъ</w:t>
            </w:r>
            <w:r w:rsidRPr="004D72D5">
              <w:t>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992" w:type="dxa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16,33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0054" w:rsidRPr="004D72D5" w:rsidRDefault="00500054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500054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pPr>
              <w:jc w:val="center"/>
            </w:pPr>
            <w:r w:rsidRPr="004D72D5">
              <w:t>5.1.2.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r w:rsidRPr="004D72D5">
              <w:t>Сверх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0054" w:rsidRPr="00B91CCD" w:rsidTr="00BA0862">
        <w:trPr>
          <w:trHeight w:val="624"/>
        </w:trPr>
        <w:tc>
          <w:tcPr>
            <w:tcW w:w="866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pPr>
              <w:jc w:val="center"/>
            </w:pPr>
            <w:r w:rsidRPr="004D72D5">
              <w:t>5.2.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r w:rsidRPr="004D72D5">
              <w:t>Объем реализации товаров и услуг по категориям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pPr>
              <w:jc w:val="center"/>
            </w:pPr>
            <w:r w:rsidRPr="004D72D5">
              <w:t> </w:t>
            </w:r>
          </w:p>
        </w:tc>
        <w:tc>
          <w:tcPr>
            <w:tcW w:w="851" w:type="dxa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992" w:type="dxa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16,33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0054" w:rsidRDefault="00500054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22,5</w:t>
            </w:r>
          </w:p>
          <w:p w:rsidR="00056CBC" w:rsidRPr="004D72D5" w:rsidRDefault="00056CBC" w:rsidP="00EF3C4B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0054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  <w:p w:rsidR="00056CBC" w:rsidRPr="004D72D5" w:rsidRDefault="00056CBC" w:rsidP="00EF3C4B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0054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  <w:p w:rsidR="00056CBC" w:rsidRPr="004D72D5" w:rsidRDefault="00056CBC" w:rsidP="00EF3C4B">
            <w:pPr>
              <w:rPr>
                <w:color w:val="000000"/>
              </w:rPr>
            </w:pPr>
          </w:p>
        </w:tc>
      </w:tr>
      <w:tr w:rsidR="00500054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pPr>
              <w:jc w:val="center"/>
            </w:pPr>
            <w:r w:rsidRPr="004D72D5">
              <w:t>5.2.1.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r w:rsidRPr="004D72D5">
              <w:t>Жидких бытовых отходов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0054" w:rsidRPr="004D72D5" w:rsidRDefault="0050005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992" w:type="dxa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16,33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0054" w:rsidRPr="004D72D5" w:rsidRDefault="00500054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054" w:rsidRPr="004D72D5" w:rsidRDefault="00500054" w:rsidP="00EF3C4B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EF4C4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 w:rsidRPr="004D72D5">
              <w:t>5.2.2.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r w:rsidRPr="004D72D5">
              <w:t>Поверхностных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4C4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 w:rsidRPr="004D72D5">
              <w:t>5.2.3.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r w:rsidRPr="004D72D5">
              <w:t xml:space="preserve"> Сточных вод, отводимых от абонентов в отношении кот</w:t>
            </w:r>
            <w:r w:rsidRPr="004D72D5">
              <w:t>о</w:t>
            </w:r>
            <w:r w:rsidRPr="004D72D5">
              <w:t>рых не устанавливаются но</w:t>
            </w:r>
            <w:r w:rsidRPr="004D72D5">
              <w:t>р</w:t>
            </w:r>
            <w:r w:rsidRPr="004D72D5">
              <w:t>мативы по составу стоков и нормативы допустимых сбр</w:t>
            </w:r>
            <w:r w:rsidRPr="004D72D5">
              <w:t>о</w:t>
            </w:r>
            <w:r w:rsidRPr="004D72D5">
              <w:t>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Pr="004D72D5" w:rsidRDefault="00056CBC" w:rsidP="00EF3C4B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4C42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Pr="004D72D5" w:rsidRDefault="00056CBC" w:rsidP="00EF3C4B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4C42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Pr="004D72D5" w:rsidRDefault="00056CBC" w:rsidP="00EF3C4B">
            <w:pPr>
              <w:rPr>
                <w:color w:val="000000"/>
              </w:rPr>
            </w:pPr>
          </w:p>
        </w:tc>
      </w:tr>
      <w:tr w:rsidR="00EF4C4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 w:rsidRPr="004D72D5">
              <w:t>5.2.4.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r w:rsidRPr="004D72D5">
              <w:t xml:space="preserve"> Сточных вод, отводимых от абонентов в отношении кот</w:t>
            </w:r>
            <w:r w:rsidRPr="004D72D5">
              <w:t>о</w:t>
            </w:r>
            <w:r w:rsidRPr="004D72D5">
              <w:t>рых  устанавливаются норм</w:t>
            </w:r>
            <w:r w:rsidRPr="004D72D5">
              <w:t>а</w:t>
            </w:r>
            <w:r w:rsidRPr="004D72D5">
              <w:t>тивы по составу стоков и но</w:t>
            </w:r>
            <w:r w:rsidRPr="004D72D5">
              <w:t>р</w:t>
            </w:r>
            <w:r w:rsidRPr="004D72D5">
              <w:t>мативы допустимых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Pr="004D72D5" w:rsidRDefault="00056CBC" w:rsidP="00EF3C4B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4C42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Pr="004D72D5" w:rsidRDefault="00056CBC" w:rsidP="00EF3C4B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4C42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Default="00056CBC" w:rsidP="00EF3C4B">
            <w:pPr>
              <w:rPr>
                <w:color w:val="000000"/>
              </w:rPr>
            </w:pPr>
          </w:p>
          <w:p w:rsidR="00056CBC" w:rsidRPr="004D72D5" w:rsidRDefault="00056CBC" w:rsidP="00EF3C4B">
            <w:pPr>
              <w:rPr>
                <w:color w:val="000000"/>
              </w:rPr>
            </w:pPr>
          </w:p>
        </w:tc>
      </w:tr>
      <w:tr w:rsidR="00EF4C4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 w:rsidRPr="004D72D5">
              <w:t>5.2.5.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r w:rsidRPr="004D72D5">
              <w:t>Сточные воды, отводимые от прочих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4C4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 w:rsidRPr="004D72D5">
              <w:t>5.3.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r w:rsidRPr="004D72D5">
              <w:t>Объем реализации товаров и услуг по категориям потреб</w:t>
            </w:r>
            <w:r w:rsidRPr="004D72D5">
              <w:t>и</w:t>
            </w:r>
            <w:r w:rsidRPr="004D72D5">
              <w:t>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4C42" w:rsidRPr="00B91CCD" w:rsidTr="00BA0862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 w:rsidRPr="004D72D5">
              <w:t>5.3.1.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r w:rsidRPr="004D72D5">
              <w:t>От других организаций, ос</w:t>
            </w:r>
            <w:r w:rsidRPr="004D72D5">
              <w:t>у</w:t>
            </w:r>
            <w:r w:rsidRPr="004D72D5">
              <w:t>ществляющих водоотведение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4C4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 w:rsidRPr="004D72D5">
              <w:t>5.3.2.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r w:rsidRPr="004D72D5">
              <w:t>От собственных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992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16,33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EF4C4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 w:rsidRPr="004D72D5">
              <w:t>5.3.2.1.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r w:rsidRPr="004D72D5">
              <w:t>Население 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4C42" w:rsidRPr="00B91CCD" w:rsidTr="00BA0862">
        <w:trPr>
          <w:trHeight w:val="399"/>
        </w:trPr>
        <w:tc>
          <w:tcPr>
            <w:tcW w:w="866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 w:rsidRPr="004D72D5">
              <w:lastRenderedPageBreak/>
              <w:t>5.3.2.2.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r w:rsidRPr="004D72D5">
              <w:t>Население по нормативам п</w:t>
            </w:r>
            <w:r w:rsidRPr="004D72D5">
              <w:t>о</w:t>
            </w:r>
            <w:r w:rsidRPr="004D72D5">
              <w:t>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992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12,21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056C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C42" w:rsidRPr="004D72D5" w:rsidRDefault="00EF4C42" w:rsidP="00056CBC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C42" w:rsidRPr="004D72D5" w:rsidRDefault="00EF4C42" w:rsidP="00056CBC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F4C4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 w:rsidRPr="004D72D5">
              <w:t>5.3.2.3.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r w:rsidRPr="004D72D5">
              <w:t>Бюджетные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C42" w:rsidRPr="004D72D5" w:rsidRDefault="00EF4C42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4C4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 w:rsidRPr="004D72D5">
              <w:t>5.3.2.4.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r w:rsidRPr="004D72D5">
              <w:t>Прочие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EF4C42" w:rsidRPr="004D72D5" w:rsidRDefault="00EF4C42" w:rsidP="001746BC">
            <w:pPr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992" w:type="dxa"/>
          </w:tcPr>
          <w:p w:rsidR="00EF4C42" w:rsidRPr="004D72D5" w:rsidRDefault="00EF4C42" w:rsidP="001746BC">
            <w:pPr>
              <w:rPr>
                <w:color w:val="000000"/>
              </w:rPr>
            </w:pPr>
            <w:r>
              <w:rPr>
                <w:color w:val="000000"/>
              </w:rPr>
              <w:t>4.12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4C42" w:rsidRPr="004D72D5" w:rsidRDefault="00EF4C4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C42" w:rsidRPr="004D72D5" w:rsidRDefault="00EF4C42" w:rsidP="001746BC">
            <w:pPr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C42" w:rsidRPr="004D72D5" w:rsidRDefault="00EF4C42" w:rsidP="001746BC">
            <w:pPr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>9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водоотведения, мероприятий, направленных на улучшение качества </w:t>
      </w:r>
      <w:r w:rsidR="006970C0">
        <w:rPr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color w:val="000000"/>
          <w:spacing w:val="-13"/>
          <w:sz w:val="28"/>
          <w:szCs w:val="28"/>
        </w:rPr>
        <w:t>очистки сточных вод</w:t>
      </w:r>
      <w:r w:rsidR="00BA0862">
        <w:rPr>
          <w:color w:val="000000"/>
          <w:spacing w:val="-13"/>
          <w:sz w:val="28"/>
          <w:szCs w:val="28"/>
        </w:rPr>
        <w:t>.</w:t>
      </w:r>
    </w:p>
    <w:p w:rsidR="007468C4" w:rsidRDefault="007468C4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7468C4" w:rsidRPr="0045683E" w:rsidTr="00FA3D11">
        <w:trPr>
          <w:trHeight w:val="625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7468C4" w:rsidRPr="004D72D5" w:rsidRDefault="007468C4" w:rsidP="00FA3D1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7468C4" w:rsidRPr="004D72D5" w:rsidRDefault="007468C4" w:rsidP="00FA3D1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7468C4" w:rsidRPr="004D72D5" w:rsidRDefault="007468C4" w:rsidP="00FA3D1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7468C4" w:rsidRPr="004D72D5" w:rsidRDefault="007468C4" w:rsidP="00FA3D1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приятий</w:t>
            </w:r>
          </w:p>
        </w:tc>
      </w:tr>
      <w:tr w:rsidR="007468C4" w:rsidRPr="0045683E" w:rsidTr="00FA3D11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7468C4" w:rsidRPr="004D72D5" w:rsidRDefault="007468C4" w:rsidP="00FA3D11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7468C4" w:rsidRPr="004D72D5" w:rsidRDefault="007468C4" w:rsidP="00FA3D11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7468C4" w:rsidRPr="004D72D5" w:rsidRDefault="007468C4" w:rsidP="00FA3D11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468C4" w:rsidRPr="004D72D5" w:rsidRDefault="007468C4" w:rsidP="00FA3D1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468C4" w:rsidRPr="004D72D5" w:rsidRDefault="007468C4" w:rsidP="00FA3D1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7468C4" w:rsidRPr="0045683E" w:rsidTr="00FA3D11">
        <w:trPr>
          <w:trHeight w:val="342"/>
        </w:trPr>
        <w:tc>
          <w:tcPr>
            <w:tcW w:w="791" w:type="dxa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7468C4" w:rsidRPr="0045683E" w:rsidTr="00FA3D11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7468C4" w:rsidRPr="0045683E" w:rsidTr="00FA3D11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468C4" w:rsidRPr="004D72D5" w:rsidRDefault="00037C92" w:rsidP="00FA3D1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468C4" w:rsidRPr="0045683E" w:rsidTr="00FA3D11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7468C4" w:rsidRPr="0045683E" w:rsidTr="00FA3D11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468C4" w:rsidRPr="004D72D5" w:rsidRDefault="00037C92" w:rsidP="00FA3D1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468C4" w:rsidRPr="0045683E" w:rsidTr="00FA3D11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7468C4" w:rsidRPr="0045683E" w:rsidTr="00FA3D11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468C4" w:rsidRPr="004D72D5" w:rsidRDefault="00037C92" w:rsidP="00FA3D1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468C4" w:rsidRPr="004D72D5" w:rsidRDefault="007468C4" w:rsidP="00FA3D11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7468C4" w:rsidRDefault="007468C4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p w:rsidR="00056CBC" w:rsidRDefault="00056CBC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 xml:space="preserve"> 10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</w:t>
      </w:r>
      <w:r w:rsidRPr="00FE0D26">
        <w:rPr>
          <w:bCs/>
          <w:color w:val="000000"/>
          <w:spacing w:val="-13"/>
          <w:sz w:val="28"/>
          <w:szCs w:val="28"/>
        </w:rPr>
        <w:t>е</w:t>
      </w:r>
      <w:r w:rsidRPr="00FE0D26">
        <w:rPr>
          <w:bCs/>
          <w:color w:val="000000"/>
          <w:spacing w:val="-13"/>
          <w:sz w:val="28"/>
          <w:szCs w:val="28"/>
        </w:rPr>
        <w:t>нию энергетической эффективности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A31D8C" w:rsidRPr="00FE0D26" w:rsidRDefault="00A31D8C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FE0D26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FE0D26">
        <w:trPr>
          <w:trHeight w:val="276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056CBC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056CBC" w:rsidRPr="004D72D5" w:rsidRDefault="00056CB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56CBC" w:rsidRPr="004D72D5" w:rsidRDefault="00037C92" w:rsidP="003C70D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56CBC" w:rsidRPr="004D72D5" w:rsidRDefault="00056CBC" w:rsidP="003C70D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56CBC" w:rsidRPr="004D72D5" w:rsidRDefault="00056CBC" w:rsidP="003C70D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56CBC" w:rsidRPr="004D72D5" w:rsidRDefault="00056CBC" w:rsidP="003C70D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A2D1B" w:rsidRPr="0045683E" w:rsidTr="00FE0D26">
        <w:trPr>
          <w:trHeight w:val="219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7A2D1B" w:rsidRPr="004D72D5" w:rsidRDefault="007A2D1B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056CBC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056CBC" w:rsidRPr="004D72D5" w:rsidRDefault="00056CB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56CBC" w:rsidRPr="004D72D5" w:rsidRDefault="00037C92" w:rsidP="003C70D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56CBC" w:rsidRPr="004D72D5" w:rsidRDefault="00056CBC" w:rsidP="003C70D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56CBC" w:rsidRPr="004D72D5" w:rsidRDefault="00056CBC" w:rsidP="003C70D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56CBC" w:rsidRPr="004D72D5" w:rsidRDefault="00056CBC" w:rsidP="003C70D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C1C1B" w:rsidRPr="0045683E" w:rsidTr="00FE0D26">
        <w:trPr>
          <w:trHeight w:val="317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2C1C1B" w:rsidRPr="004D72D5" w:rsidRDefault="002C1C1B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056CBC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056CBC" w:rsidRPr="004D72D5" w:rsidRDefault="00056CB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56CBC" w:rsidRPr="004D72D5" w:rsidRDefault="00037C92" w:rsidP="003C70D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56CBC" w:rsidRPr="004D72D5" w:rsidRDefault="00056CBC" w:rsidP="003C70D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56CBC" w:rsidRPr="004D72D5" w:rsidRDefault="00056CBC" w:rsidP="003C70D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56CBC" w:rsidRPr="004D72D5" w:rsidRDefault="00056CBC" w:rsidP="003C70D9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37C92" w:rsidRDefault="00037C9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037C92" w:rsidRDefault="00037C9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>11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0A29F5" w:rsidRDefault="000A29F5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3"/>
      </w:tblGrid>
      <w:tr w:rsidR="000A29F5" w:rsidRPr="0045683E" w:rsidTr="004B3745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0A29F5" w:rsidRPr="004D72D5" w:rsidRDefault="000A29F5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0A29F5" w:rsidRPr="004D72D5" w:rsidRDefault="000A29F5" w:rsidP="004B374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0A29F5" w:rsidRDefault="000A29F5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0A29F5" w:rsidRDefault="000A29F5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0A29F5" w:rsidRPr="004D72D5" w:rsidRDefault="000A29F5" w:rsidP="004B374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:rsidR="000A29F5" w:rsidRDefault="000A29F5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0A29F5" w:rsidRPr="004D72D5" w:rsidRDefault="000A29F5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0A29F5" w:rsidRPr="0045683E" w:rsidTr="004B3745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0A29F5" w:rsidRPr="004D72D5" w:rsidRDefault="000A29F5" w:rsidP="004B3745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0A29F5" w:rsidRPr="004D72D5" w:rsidRDefault="000A29F5" w:rsidP="004B3745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0A29F5" w:rsidRPr="004D72D5" w:rsidRDefault="000A29F5" w:rsidP="004B3745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A29F5" w:rsidRDefault="000A29F5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A29F5" w:rsidRPr="004D72D5" w:rsidRDefault="000A29F5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0A29F5" w:rsidRPr="004D72D5" w:rsidRDefault="000A29F5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A29F5" w:rsidRPr="0045683E" w:rsidTr="004B3745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0A29F5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4D72D5" w:rsidRDefault="000A29F5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0A29F5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0A29F5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29F5" w:rsidRPr="004D72D5" w:rsidRDefault="000A29F5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A29F5" w:rsidRPr="004D72D5" w:rsidTr="004B3745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A29F5" w:rsidRPr="004D72D5" w:rsidRDefault="000A29F5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7A2D1B" w:rsidRPr="004D72D5" w:rsidTr="00EF3C4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A2D1B" w:rsidRPr="004D72D5" w:rsidRDefault="007A2D1B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A2D1B" w:rsidRPr="004D72D5" w:rsidRDefault="00037C92" w:rsidP="007A2D1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A2D1B" w:rsidRPr="004D72D5" w:rsidRDefault="007A2D1B" w:rsidP="00EF3C4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A2D1B" w:rsidRPr="004D72D5" w:rsidRDefault="007A2D1B" w:rsidP="00EF3C4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7A2D1B" w:rsidRPr="004D72D5" w:rsidRDefault="007A2D1B" w:rsidP="00EF3C4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A2D1B" w:rsidRPr="004D72D5" w:rsidTr="004B3745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7A2D1B" w:rsidRPr="004D72D5" w:rsidRDefault="007A2D1B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056CBC" w:rsidRPr="004D72D5" w:rsidTr="00EF3C4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56CBC" w:rsidRPr="004D72D5" w:rsidRDefault="00056CBC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56CBC" w:rsidRPr="004D72D5" w:rsidRDefault="00037C92" w:rsidP="003C70D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56CBC" w:rsidRPr="004D72D5" w:rsidRDefault="00056CBC" w:rsidP="003C70D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56CBC" w:rsidRPr="004D72D5" w:rsidRDefault="00056CBC" w:rsidP="003C70D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056CBC" w:rsidRPr="004D72D5" w:rsidRDefault="00056CBC" w:rsidP="003C70D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A2D1B" w:rsidRPr="004D72D5" w:rsidTr="004B3745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7A2D1B" w:rsidRPr="004D72D5" w:rsidRDefault="007A2D1B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056CBC" w:rsidRPr="004D72D5" w:rsidTr="00EF3C4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56CBC" w:rsidRPr="004D72D5" w:rsidRDefault="00056CBC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56CBC" w:rsidRPr="004D72D5" w:rsidRDefault="00037C92" w:rsidP="003C70D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56CBC" w:rsidRPr="004D72D5" w:rsidRDefault="00056CBC" w:rsidP="003C70D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56CBC" w:rsidRPr="004D72D5" w:rsidRDefault="00056CBC" w:rsidP="003C70D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056CBC" w:rsidRPr="004D72D5" w:rsidRDefault="00056CBC" w:rsidP="003C70D9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056CBC" w:rsidRDefault="00056CBC" w:rsidP="00FE0D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E0D26" w:rsidRDefault="00FE0D26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>Раздел</w:t>
      </w:r>
      <w:r w:rsidR="00BA0862" w:rsidRPr="0027764D">
        <w:rPr>
          <w:b/>
          <w:sz w:val="28"/>
          <w:szCs w:val="28"/>
        </w:rPr>
        <w:t xml:space="preserve"> 1</w:t>
      </w:r>
      <w:r w:rsidR="00535E89" w:rsidRPr="0027764D">
        <w:rPr>
          <w:b/>
          <w:sz w:val="28"/>
          <w:szCs w:val="28"/>
        </w:rPr>
        <w:t>2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BA0862">
        <w:rPr>
          <w:sz w:val="28"/>
          <w:szCs w:val="28"/>
        </w:rPr>
        <w:t>лановые</w:t>
      </w:r>
      <w:r w:rsidR="000A29F5">
        <w:rPr>
          <w:sz w:val="28"/>
          <w:szCs w:val="28"/>
        </w:rPr>
        <w:t xml:space="preserve"> значения</w:t>
      </w:r>
      <w:r w:rsidR="00BA0862">
        <w:rPr>
          <w:sz w:val="28"/>
          <w:szCs w:val="28"/>
        </w:rPr>
        <w:t xml:space="preserve"> 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качества,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водоотведения</w:t>
      </w:r>
      <w:r w:rsidR="00BA0862">
        <w:rPr>
          <w:sz w:val="28"/>
          <w:szCs w:val="28"/>
        </w:rPr>
        <w:t>.</w:t>
      </w:r>
    </w:p>
    <w:p w:rsidR="00056CBC" w:rsidRPr="00FE0D26" w:rsidRDefault="00056CBC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1559"/>
        <w:gridCol w:w="992"/>
        <w:gridCol w:w="1134"/>
        <w:gridCol w:w="15"/>
        <w:gridCol w:w="13"/>
        <w:gridCol w:w="964"/>
      </w:tblGrid>
      <w:tr w:rsidR="00FE0D26" w:rsidRPr="001A356A" w:rsidTr="001746BC">
        <w:trPr>
          <w:trHeight w:val="908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Фактическое значение показателя за 2014 год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Плановые значения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показателей на каждый год  срока действия программы</w:t>
            </w:r>
          </w:p>
        </w:tc>
      </w:tr>
      <w:tr w:rsidR="00FE0D26" w:rsidRPr="001A356A" w:rsidTr="001746BC">
        <w:trPr>
          <w:trHeight w:val="339"/>
        </w:trPr>
        <w:tc>
          <w:tcPr>
            <w:tcW w:w="497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FE0D26" w:rsidRPr="001A356A" w:rsidTr="001746BC">
        <w:trPr>
          <w:trHeight w:val="261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FE0D26" w:rsidRPr="001A356A" w:rsidTr="001746BC">
        <w:trPr>
          <w:trHeight w:val="975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0A29F5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сточных вод, не подвергающихся очистке, в общем объеме сточных вод, сбр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 xml:space="preserve">сываемых в централизованные общесплавные или бытовые системы водоотведения, %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7A2D1B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7A2D1B" w:rsidP="001746B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FE0D26" w:rsidRPr="004D72D5" w:rsidRDefault="007A2D1B" w:rsidP="001746B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E0D26" w:rsidRPr="004D72D5" w:rsidRDefault="007A2D1B" w:rsidP="001746B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E0D26" w:rsidRPr="001A356A" w:rsidTr="001746BC">
        <w:trPr>
          <w:trHeight w:val="266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7A2D1B">
              <w:rPr>
                <w:color w:val="000000"/>
              </w:rPr>
              <w:t>28,72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7A2D1B" w:rsidP="001746BC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FE0D26" w:rsidRPr="004D72D5" w:rsidRDefault="007A2D1B" w:rsidP="001746BC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E0D26" w:rsidRPr="004D72D5" w:rsidRDefault="007A2D1B" w:rsidP="001746BC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</w:tr>
      <w:tr w:rsidR="007A2D1B" w:rsidRPr="001A356A" w:rsidTr="001746BC">
        <w:trPr>
          <w:trHeight w:val="897"/>
        </w:trPr>
        <w:tc>
          <w:tcPr>
            <w:tcW w:w="4977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Общий объем сточных вод, сбрасыва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мых в централизованные общесплавные или бытовые системы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28,72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</w:tr>
      <w:tr w:rsidR="007A2D1B" w:rsidRPr="001A356A" w:rsidTr="001746BC">
        <w:trPr>
          <w:trHeight w:val="1066"/>
        </w:trPr>
        <w:tc>
          <w:tcPr>
            <w:tcW w:w="4977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поверхностных сточных вод, не по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вергающихся очистке, в общем объеме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верхностных сточных вод, принимаемых в централизованную ливневую систему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A2D1B" w:rsidRPr="001A356A" w:rsidTr="001746BC">
        <w:trPr>
          <w:trHeight w:val="561"/>
        </w:trPr>
        <w:tc>
          <w:tcPr>
            <w:tcW w:w="4977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D1B" w:rsidRPr="004D72D5" w:rsidRDefault="007A2D1B" w:rsidP="001746BC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2D1B" w:rsidRPr="004D72D5" w:rsidRDefault="007A2D1B" w:rsidP="001746BC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7A2D1B" w:rsidRPr="001A356A" w:rsidTr="001746BC">
        <w:trPr>
          <w:trHeight w:val="792"/>
        </w:trPr>
        <w:tc>
          <w:tcPr>
            <w:tcW w:w="4977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принимаемых в централизованную ли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невую систему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7A2D1B" w:rsidRPr="001A356A" w:rsidTr="00535E89">
        <w:trPr>
          <w:trHeight w:val="431"/>
        </w:trPr>
        <w:tc>
          <w:tcPr>
            <w:tcW w:w="4977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общесплавной (бытовой) системы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D1B" w:rsidRPr="004D72D5" w:rsidRDefault="007A2D1B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2D1B" w:rsidRPr="004D72D5" w:rsidRDefault="007A2D1B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A2D1B" w:rsidRPr="001A356A" w:rsidTr="001746BC">
        <w:trPr>
          <w:trHeight w:val="844"/>
        </w:trPr>
        <w:tc>
          <w:tcPr>
            <w:tcW w:w="4977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3.1.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A2D1B" w:rsidRPr="001A356A" w:rsidTr="001746BC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A2D1B" w:rsidRPr="001A356A" w:rsidTr="001746BC">
        <w:trPr>
          <w:trHeight w:val="1123"/>
        </w:trPr>
        <w:tc>
          <w:tcPr>
            <w:tcW w:w="4977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ливневой систем водоотведения,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A2D1B" w:rsidRPr="001A356A" w:rsidTr="001746BC">
        <w:trPr>
          <w:trHeight w:val="857"/>
        </w:trPr>
        <w:tc>
          <w:tcPr>
            <w:tcW w:w="4977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A2D1B" w:rsidRPr="001A356A" w:rsidTr="001746BC">
        <w:trPr>
          <w:trHeight w:val="271"/>
        </w:trPr>
        <w:tc>
          <w:tcPr>
            <w:tcW w:w="4977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A2D1B" w:rsidRPr="001A356A" w:rsidTr="001746BC">
        <w:trPr>
          <w:trHeight w:val="393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7A2D1B" w:rsidRPr="001A356A" w:rsidTr="001746BC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 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A2D1B" w:rsidRPr="001A356A" w:rsidTr="001746BC">
        <w:trPr>
          <w:trHeight w:val="553"/>
        </w:trPr>
        <w:tc>
          <w:tcPr>
            <w:tcW w:w="4977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зационных сетях,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A2D1B" w:rsidRPr="001A356A" w:rsidTr="001746BC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Протяженность канализационных сетей,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color w:val="000000"/>
              </w:rPr>
            </w:pPr>
            <w:r>
              <w:rPr>
                <w:color w:val="000000"/>
              </w:rPr>
              <w:t>1,04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D1B" w:rsidRPr="004D72D5" w:rsidRDefault="007A2D1B" w:rsidP="001746BC">
            <w:pPr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2D1B" w:rsidRPr="004D72D5" w:rsidRDefault="007A2D1B" w:rsidP="001746BC">
            <w:pPr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</w:tr>
      <w:tr w:rsidR="007A2D1B" w:rsidRPr="001A356A" w:rsidTr="001746BC">
        <w:trPr>
          <w:trHeight w:val="291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7A2D1B" w:rsidRPr="004D72D5" w:rsidRDefault="007A2D1B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7A2D1B" w:rsidRPr="001A356A" w:rsidTr="001746BC">
        <w:trPr>
          <w:trHeight w:val="849"/>
        </w:trPr>
        <w:tc>
          <w:tcPr>
            <w:tcW w:w="4977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r w:rsidRPr="004D72D5">
              <w:t>6. Удельный расход электрической энергии, потребляемой в технологическом процессе очистки сточных вод на единицу объема очищаемых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A2D1B" w:rsidRPr="001A356A" w:rsidTr="001746BC">
        <w:trPr>
          <w:trHeight w:val="832"/>
        </w:trPr>
        <w:tc>
          <w:tcPr>
            <w:tcW w:w="4977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r w:rsidRPr="004D72D5">
              <w:t>6.1.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A2D1B" w:rsidRPr="001A356A" w:rsidTr="001746BC">
        <w:trPr>
          <w:trHeight w:val="547"/>
        </w:trPr>
        <w:tc>
          <w:tcPr>
            <w:tcW w:w="4977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r w:rsidRPr="004D72D5">
              <w:t>6.2. Общий объем сточных вод, подверга</w:t>
            </w:r>
            <w:r w:rsidRPr="004D72D5">
              <w:t>ю</w:t>
            </w:r>
            <w:r w:rsidRPr="004D72D5">
              <w:t xml:space="preserve">щихся очистке,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A2D1B" w:rsidRPr="001A356A" w:rsidTr="001746BC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r w:rsidRPr="004D72D5"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A2D1B" w:rsidRPr="001A356A" w:rsidTr="001746BC">
        <w:trPr>
          <w:trHeight w:val="843"/>
        </w:trPr>
        <w:tc>
          <w:tcPr>
            <w:tcW w:w="4977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r w:rsidRPr="004D72D5">
              <w:t>7.1.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A2D1B" w:rsidRPr="001A356A" w:rsidTr="001746BC">
        <w:trPr>
          <w:trHeight w:val="409"/>
        </w:trPr>
        <w:tc>
          <w:tcPr>
            <w:tcW w:w="4977" w:type="dxa"/>
            <w:shd w:val="clear" w:color="auto" w:fill="auto"/>
            <w:vAlign w:val="center"/>
            <w:hideMark/>
          </w:tcPr>
          <w:p w:rsidR="007A2D1B" w:rsidRPr="004D72D5" w:rsidRDefault="007A2D1B" w:rsidP="001746BC">
            <w:r w:rsidRPr="004D72D5">
              <w:t>7.2. Общий объем транспортируемых сто</w:t>
            </w:r>
            <w:r w:rsidRPr="004D72D5">
              <w:t>ч</w:t>
            </w:r>
            <w:r w:rsidRPr="004D72D5">
              <w:t xml:space="preserve">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28,72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A2D1B" w:rsidRPr="004D72D5" w:rsidRDefault="007A2D1B" w:rsidP="00EF3C4B">
            <w:pPr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</w:tr>
    </w:tbl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13.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 </w:t>
      </w:r>
      <w:r w:rsidR="00056CBC">
        <w:rPr>
          <w:bCs/>
          <w:color w:val="000000"/>
          <w:spacing w:val="-13"/>
          <w:sz w:val="28"/>
          <w:szCs w:val="28"/>
        </w:rPr>
        <w:t xml:space="preserve">-  </w:t>
      </w:r>
      <w:r w:rsidR="00E52BCF">
        <w:rPr>
          <w:bCs/>
          <w:color w:val="000000"/>
          <w:spacing w:val="-13"/>
          <w:sz w:val="28"/>
          <w:szCs w:val="28"/>
        </w:rPr>
        <w:t>161,45</w:t>
      </w:r>
      <w:r w:rsidR="007468C4">
        <w:rPr>
          <w:bCs/>
          <w:color w:val="000000"/>
          <w:spacing w:val="-13"/>
          <w:sz w:val="28"/>
          <w:szCs w:val="28"/>
        </w:rPr>
        <w:t xml:space="preserve">   </w:t>
      </w:r>
      <w:r w:rsidR="00056CBC">
        <w:rPr>
          <w:bCs/>
          <w:color w:val="000000"/>
          <w:spacing w:val="-13"/>
          <w:sz w:val="28"/>
          <w:szCs w:val="28"/>
        </w:rPr>
        <w:t>т</w:t>
      </w:r>
      <w:r w:rsidRPr="00FE0D26">
        <w:rPr>
          <w:bCs/>
          <w:color w:val="000000"/>
          <w:spacing w:val="-13"/>
          <w:sz w:val="28"/>
          <w:szCs w:val="28"/>
        </w:rPr>
        <w:t>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2017 го</w:t>
      </w:r>
      <w:r w:rsidR="00056CBC">
        <w:rPr>
          <w:bCs/>
          <w:color w:val="000000"/>
          <w:spacing w:val="-13"/>
          <w:sz w:val="28"/>
          <w:szCs w:val="28"/>
        </w:rPr>
        <w:t xml:space="preserve">д  -  </w:t>
      </w:r>
      <w:r w:rsidR="00E52BCF">
        <w:rPr>
          <w:bCs/>
          <w:color w:val="000000"/>
          <w:spacing w:val="-13"/>
          <w:sz w:val="28"/>
          <w:szCs w:val="28"/>
        </w:rPr>
        <w:t>171,60</w:t>
      </w:r>
      <w:r w:rsidR="007468C4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7A2D1B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2018 год  </w:t>
      </w:r>
      <w:r w:rsidR="00056CBC">
        <w:rPr>
          <w:bCs/>
          <w:color w:val="000000"/>
          <w:spacing w:val="-13"/>
          <w:sz w:val="28"/>
          <w:szCs w:val="28"/>
        </w:rPr>
        <w:t xml:space="preserve">-  </w:t>
      </w:r>
      <w:r w:rsidR="00E52BCF">
        <w:rPr>
          <w:bCs/>
          <w:color w:val="000000"/>
          <w:spacing w:val="-13"/>
          <w:sz w:val="28"/>
          <w:szCs w:val="28"/>
        </w:rPr>
        <w:t>179,81</w:t>
      </w:r>
      <w:r w:rsidR="007468C4">
        <w:rPr>
          <w:bCs/>
          <w:color w:val="000000"/>
          <w:spacing w:val="-13"/>
          <w:sz w:val="28"/>
          <w:szCs w:val="28"/>
        </w:rPr>
        <w:t xml:space="preserve">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574FF6" w:rsidRDefault="00574FF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Pr="00FE0D26" w:rsidRDefault="00FE0D2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  <w:lang w:eastAsia="ar-SA"/>
        </w:rPr>
        <w:t>14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 xml:space="preserve">фере водоотведения за 2014 год,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BA0862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  <w:r>
        <w:rPr>
          <w:bCs/>
          <w:color w:val="000000"/>
          <w:spacing w:val="-13"/>
          <w:sz w:val="28"/>
        </w:rPr>
        <w:lastRenderedPageBreak/>
        <w:t>Раздел 14.1</w:t>
      </w:r>
      <w:r w:rsidR="00FE0D26" w:rsidRPr="00FE0D26">
        <w:rPr>
          <w:bCs/>
          <w:color w:val="000000"/>
          <w:spacing w:val="-13"/>
          <w:sz w:val="28"/>
        </w:rPr>
        <w:t xml:space="preserve">. </w:t>
      </w:r>
      <w:r w:rsidR="00FE0D26" w:rsidRPr="00FE0D26">
        <w:rPr>
          <w:color w:val="000000"/>
          <w:spacing w:val="-13"/>
          <w:sz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</w:rPr>
        <w:t>и</w:t>
      </w:r>
      <w:r w:rsidR="00FE0D26" w:rsidRPr="00FE0D26">
        <w:rPr>
          <w:color w:val="000000"/>
          <w:spacing w:val="-13"/>
          <w:sz w:val="28"/>
        </w:rPr>
        <w:t>зованной системы водоотведения, мероприятий, направленных на улучшение качества очистки сточных вод</w:t>
      </w:r>
      <w:r>
        <w:rPr>
          <w:color w:val="000000"/>
          <w:spacing w:val="-13"/>
          <w:sz w:val="28"/>
        </w:rPr>
        <w:t>.</w:t>
      </w:r>
    </w:p>
    <w:p w:rsidR="00056CBC" w:rsidRPr="00FE0D26" w:rsidRDefault="00056CBC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4B3745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4B3745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4B3745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4B374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4B3745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4B3745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4B3745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921124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921124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921124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921124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4B3745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025A46" w:rsidRPr="0045683E" w:rsidTr="004B3745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7A2D1B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Чистка, замена труб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7A2D1B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7A2D1B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A2D1B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квартал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A2D1B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квартал</w:t>
            </w:r>
          </w:p>
        </w:tc>
      </w:tr>
      <w:tr w:rsidR="00025A46" w:rsidRPr="0045683E" w:rsidTr="004B3745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7A2D1B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7A2D1B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 w:rsidR="00BA0862">
        <w:rPr>
          <w:bCs/>
          <w:color w:val="000000"/>
          <w:spacing w:val="-13"/>
          <w:sz w:val="28"/>
        </w:rPr>
        <w:t>14.2</w:t>
      </w:r>
      <w:r w:rsidRPr="00FE0D26">
        <w:rPr>
          <w:bCs/>
          <w:color w:val="000000"/>
          <w:spacing w:val="-13"/>
          <w:sz w:val="28"/>
        </w:rPr>
        <w:t xml:space="preserve">. </w:t>
      </w:r>
      <w:r w:rsidRPr="00FE0D26">
        <w:rPr>
          <w:color w:val="000000"/>
          <w:spacing w:val="-13"/>
          <w:sz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</w:rPr>
        <w:t>мероприятий по энергосбережению и повыш</w:t>
      </w:r>
      <w:r w:rsidRPr="00FE0D26">
        <w:rPr>
          <w:bCs/>
          <w:color w:val="000000"/>
          <w:spacing w:val="-13"/>
          <w:sz w:val="28"/>
        </w:rPr>
        <w:t>е</w:t>
      </w:r>
      <w:r w:rsidRPr="00FE0D26">
        <w:rPr>
          <w:bCs/>
          <w:color w:val="000000"/>
          <w:spacing w:val="-13"/>
          <w:sz w:val="28"/>
        </w:rPr>
        <w:t>нию энергетической эффективности</w:t>
      </w:r>
      <w:r w:rsidR="00BA0862">
        <w:rPr>
          <w:bCs/>
          <w:color w:val="000000"/>
          <w:spacing w:val="-13"/>
          <w:sz w:val="28"/>
        </w:rPr>
        <w:t>.</w:t>
      </w:r>
    </w:p>
    <w:p w:rsidR="00056CBC" w:rsidRDefault="00056CBC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4B3745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4B3745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4B3745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4B374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4B3745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4B3745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4B3745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921124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921124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921124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921124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4B3745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025A46" w:rsidRPr="0045683E" w:rsidTr="004B3745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7A2D1B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7A2D1B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7A2D1B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A2D1B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A2D1B" w:rsidP="004B37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</w:tr>
      <w:tr w:rsidR="00025A46" w:rsidRPr="0045683E" w:rsidTr="004B3745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4B3745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tabs>
          <w:tab w:val="left" w:pos="789"/>
        </w:tabs>
        <w:rPr>
          <w:sz w:val="28"/>
          <w:szCs w:val="28"/>
        </w:rPr>
      </w:pPr>
    </w:p>
    <w:p w:rsidR="006970C0" w:rsidRDefault="006970C0" w:rsidP="00FE0D26">
      <w:pPr>
        <w:tabs>
          <w:tab w:val="left" w:pos="789"/>
        </w:tabs>
        <w:rPr>
          <w:sz w:val="28"/>
          <w:szCs w:val="28"/>
        </w:rPr>
      </w:pPr>
    </w:p>
    <w:p w:rsidR="00FE0D26" w:rsidRPr="00FE0D26" w:rsidRDefault="00FE0D26" w:rsidP="00FE0D26">
      <w:pPr>
        <w:tabs>
          <w:tab w:val="left" w:pos="789"/>
        </w:tabs>
        <w:rPr>
          <w:sz w:val="28"/>
          <w:szCs w:val="28"/>
        </w:rPr>
      </w:pPr>
      <w:r w:rsidRPr="00FE0D26">
        <w:rPr>
          <w:sz w:val="28"/>
          <w:szCs w:val="28"/>
        </w:rPr>
        <w:t xml:space="preserve">Директор </w:t>
      </w:r>
      <w:r w:rsidRPr="00FE0D26">
        <w:rPr>
          <w:color w:val="000000"/>
          <w:spacing w:val="-14"/>
          <w:sz w:val="28"/>
          <w:szCs w:val="28"/>
        </w:rPr>
        <w:t xml:space="preserve">___________ </w:t>
      </w:r>
      <w:r w:rsidRPr="00FE0D26">
        <w:rPr>
          <w:sz w:val="28"/>
          <w:szCs w:val="28"/>
        </w:rPr>
        <w:t xml:space="preserve">                                                                        _____________</w:t>
      </w:r>
    </w:p>
    <w:p w:rsidR="00F00E05" w:rsidRDefault="00A31D8C" w:rsidP="00A31D8C">
      <w:pPr>
        <w:tabs>
          <w:tab w:val="left" w:pos="789"/>
        </w:tabs>
      </w:pPr>
      <w:r>
        <w:t xml:space="preserve">                                                                                   </w:t>
      </w:r>
      <w:r w:rsidR="006970C0">
        <w:t>М.П.</w:t>
      </w:r>
    </w:p>
    <w:p w:rsidR="00811236" w:rsidRDefault="00811236" w:rsidP="00A31D8C">
      <w:pPr>
        <w:tabs>
          <w:tab w:val="left" w:pos="789"/>
        </w:tabs>
      </w:pPr>
    </w:p>
    <w:sectPr w:rsidR="00811236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2E" w:rsidRDefault="00F5242E">
      <w:r>
        <w:separator/>
      </w:r>
    </w:p>
  </w:endnote>
  <w:endnote w:type="continuationSeparator" w:id="1">
    <w:p w:rsidR="00F5242E" w:rsidRDefault="00F52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2E" w:rsidRDefault="00F5242E">
      <w:r>
        <w:separator/>
      </w:r>
    </w:p>
  </w:footnote>
  <w:footnote w:type="continuationSeparator" w:id="1">
    <w:p w:rsidR="00F5242E" w:rsidRDefault="00F52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92" w:rsidRDefault="00CA7567">
    <w:pPr>
      <w:pStyle w:val="a5"/>
      <w:jc w:val="center"/>
    </w:pPr>
    <w:fldSimple w:instr="PAGE   \* MERGEFORMAT">
      <w:r w:rsidR="000F394E">
        <w:rPr>
          <w:noProof/>
        </w:rPr>
        <w:t>12</w:t>
      </w:r>
    </w:fldSimple>
  </w:p>
  <w:p w:rsidR="00037C92" w:rsidRDefault="00037C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24BF4"/>
    <w:rsid w:val="00025A46"/>
    <w:rsid w:val="000322DF"/>
    <w:rsid w:val="00037C92"/>
    <w:rsid w:val="00040F57"/>
    <w:rsid w:val="000433BB"/>
    <w:rsid w:val="000444CA"/>
    <w:rsid w:val="00056CBC"/>
    <w:rsid w:val="00057DD4"/>
    <w:rsid w:val="00082EB5"/>
    <w:rsid w:val="00092745"/>
    <w:rsid w:val="000960AC"/>
    <w:rsid w:val="00097923"/>
    <w:rsid w:val="000A29F5"/>
    <w:rsid w:val="000A2C31"/>
    <w:rsid w:val="000B2A74"/>
    <w:rsid w:val="000C36B5"/>
    <w:rsid w:val="000E1445"/>
    <w:rsid w:val="000F394E"/>
    <w:rsid w:val="00100CD7"/>
    <w:rsid w:val="001010CA"/>
    <w:rsid w:val="00104913"/>
    <w:rsid w:val="0012716D"/>
    <w:rsid w:val="001278F5"/>
    <w:rsid w:val="00131A57"/>
    <w:rsid w:val="001462BE"/>
    <w:rsid w:val="0017444E"/>
    <w:rsid w:val="001746BC"/>
    <w:rsid w:val="00175143"/>
    <w:rsid w:val="00176E0F"/>
    <w:rsid w:val="00181880"/>
    <w:rsid w:val="00192117"/>
    <w:rsid w:val="001B0D04"/>
    <w:rsid w:val="001C4562"/>
    <w:rsid w:val="001C7415"/>
    <w:rsid w:val="001F2412"/>
    <w:rsid w:val="00260350"/>
    <w:rsid w:val="0027764D"/>
    <w:rsid w:val="0029320F"/>
    <w:rsid w:val="002A3886"/>
    <w:rsid w:val="002A5B1D"/>
    <w:rsid w:val="002A7A2E"/>
    <w:rsid w:val="002B52DD"/>
    <w:rsid w:val="002C0641"/>
    <w:rsid w:val="002C12BC"/>
    <w:rsid w:val="002C1C1B"/>
    <w:rsid w:val="002C4B06"/>
    <w:rsid w:val="002C70A6"/>
    <w:rsid w:val="002C733C"/>
    <w:rsid w:val="002E4705"/>
    <w:rsid w:val="002E6656"/>
    <w:rsid w:val="00301FB4"/>
    <w:rsid w:val="00316B50"/>
    <w:rsid w:val="00323A75"/>
    <w:rsid w:val="00336F26"/>
    <w:rsid w:val="00342C34"/>
    <w:rsid w:val="00351677"/>
    <w:rsid w:val="003907BD"/>
    <w:rsid w:val="00392EDC"/>
    <w:rsid w:val="003937F4"/>
    <w:rsid w:val="003B22B9"/>
    <w:rsid w:val="003B3559"/>
    <w:rsid w:val="003C166F"/>
    <w:rsid w:val="003C1FC7"/>
    <w:rsid w:val="003C70D9"/>
    <w:rsid w:val="00413FF2"/>
    <w:rsid w:val="00414BF6"/>
    <w:rsid w:val="004316ED"/>
    <w:rsid w:val="0043567A"/>
    <w:rsid w:val="00446ECE"/>
    <w:rsid w:val="00452E62"/>
    <w:rsid w:val="00483364"/>
    <w:rsid w:val="00491265"/>
    <w:rsid w:val="004A20BA"/>
    <w:rsid w:val="004B3745"/>
    <w:rsid w:val="004C239E"/>
    <w:rsid w:val="004C67AA"/>
    <w:rsid w:val="004C71BC"/>
    <w:rsid w:val="004D731E"/>
    <w:rsid w:val="004E605E"/>
    <w:rsid w:val="004E7104"/>
    <w:rsid w:val="00500054"/>
    <w:rsid w:val="00530AF3"/>
    <w:rsid w:val="00534AF9"/>
    <w:rsid w:val="00535E89"/>
    <w:rsid w:val="00545732"/>
    <w:rsid w:val="00574FF6"/>
    <w:rsid w:val="00585585"/>
    <w:rsid w:val="005C1A61"/>
    <w:rsid w:val="005C29A1"/>
    <w:rsid w:val="005C58C1"/>
    <w:rsid w:val="005D2058"/>
    <w:rsid w:val="005D53C6"/>
    <w:rsid w:val="005D6850"/>
    <w:rsid w:val="005E24DB"/>
    <w:rsid w:val="005F15F6"/>
    <w:rsid w:val="0061117A"/>
    <w:rsid w:val="00623DEE"/>
    <w:rsid w:val="00631A54"/>
    <w:rsid w:val="00646922"/>
    <w:rsid w:val="0067405D"/>
    <w:rsid w:val="00676E93"/>
    <w:rsid w:val="00682864"/>
    <w:rsid w:val="00690244"/>
    <w:rsid w:val="00692F61"/>
    <w:rsid w:val="00693AD8"/>
    <w:rsid w:val="006970C0"/>
    <w:rsid w:val="0069710F"/>
    <w:rsid w:val="006A0761"/>
    <w:rsid w:val="006A576C"/>
    <w:rsid w:val="006B22A6"/>
    <w:rsid w:val="006B2B85"/>
    <w:rsid w:val="006B5489"/>
    <w:rsid w:val="006C0714"/>
    <w:rsid w:val="006D06B3"/>
    <w:rsid w:val="006D4825"/>
    <w:rsid w:val="006E7399"/>
    <w:rsid w:val="006F114E"/>
    <w:rsid w:val="00707165"/>
    <w:rsid w:val="00713C71"/>
    <w:rsid w:val="00736232"/>
    <w:rsid w:val="00742374"/>
    <w:rsid w:val="00742BF2"/>
    <w:rsid w:val="00743566"/>
    <w:rsid w:val="00743FFD"/>
    <w:rsid w:val="007456CA"/>
    <w:rsid w:val="007468C4"/>
    <w:rsid w:val="0075545D"/>
    <w:rsid w:val="0075741B"/>
    <w:rsid w:val="00767443"/>
    <w:rsid w:val="007779FA"/>
    <w:rsid w:val="00794FAB"/>
    <w:rsid w:val="00795670"/>
    <w:rsid w:val="007A2D1B"/>
    <w:rsid w:val="007B13DE"/>
    <w:rsid w:val="007B51D3"/>
    <w:rsid w:val="007C285A"/>
    <w:rsid w:val="007D2BB8"/>
    <w:rsid w:val="007F7B74"/>
    <w:rsid w:val="00811173"/>
    <w:rsid w:val="00811236"/>
    <w:rsid w:val="008346B2"/>
    <w:rsid w:val="00846BB2"/>
    <w:rsid w:val="00853F34"/>
    <w:rsid w:val="00854CC7"/>
    <w:rsid w:val="008865CB"/>
    <w:rsid w:val="008B02F5"/>
    <w:rsid w:val="008B5F24"/>
    <w:rsid w:val="008C5A64"/>
    <w:rsid w:val="008D1CB9"/>
    <w:rsid w:val="008E77E0"/>
    <w:rsid w:val="008F79B4"/>
    <w:rsid w:val="008F7D78"/>
    <w:rsid w:val="00904757"/>
    <w:rsid w:val="0090624D"/>
    <w:rsid w:val="00906471"/>
    <w:rsid w:val="00910FCC"/>
    <w:rsid w:val="00911E63"/>
    <w:rsid w:val="00921124"/>
    <w:rsid w:val="009228E3"/>
    <w:rsid w:val="009267EC"/>
    <w:rsid w:val="00932B33"/>
    <w:rsid w:val="00934D91"/>
    <w:rsid w:val="00944468"/>
    <w:rsid w:val="00954533"/>
    <w:rsid w:val="00963A71"/>
    <w:rsid w:val="00963F7B"/>
    <w:rsid w:val="009676CB"/>
    <w:rsid w:val="009954B4"/>
    <w:rsid w:val="009C164C"/>
    <w:rsid w:val="009D0ED6"/>
    <w:rsid w:val="009E2263"/>
    <w:rsid w:val="009F2199"/>
    <w:rsid w:val="00A002B2"/>
    <w:rsid w:val="00A164EE"/>
    <w:rsid w:val="00A230E3"/>
    <w:rsid w:val="00A272D8"/>
    <w:rsid w:val="00A31D8C"/>
    <w:rsid w:val="00A32013"/>
    <w:rsid w:val="00A472E1"/>
    <w:rsid w:val="00A56A1E"/>
    <w:rsid w:val="00A65A8C"/>
    <w:rsid w:val="00A7165C"/>
    <w:rsid w:val="00A97FA2"/>
    <w:rsid w:val="00AA24E6"/>
    <w:rsid w:val="00AB6492"/>
    <w:rsid w:val="00AC2EC5"/>
    <w:rsid w:val="00AF76DC"/>
    <w:rsid w:val="00B1659B"/>
    <w:rsid w:val="00B24FBF"/>
    <w:rsid w:val="00B63890"/>
    <w:rsid w:val="00B64992"/>
    <w:rsid w:val="00B67B54"/>
    <w:rsid w:val="00B739D9"/>
    <w:rsid w:val="00B87179"/>
    <w:rsid w:val="00B900B1"/>
    <w:rsid w:val="00B91052"/>
    <w:rsid w:val="00B91CCD"/>
    <w:rsid w:val="00B93801"/>
    <w:rsid w:val="00BA03AF"/>
    <w:rsid w:val="00BA0862"/>
    <w:rsid w:val="00BA2C28"/>
    <w:rsid w:val="00BA5B5A"/>
    <w:rsid w:val="00BB7042"/>
    <w:rsid w:val="00BC1764"/>
    <w:rsid w:val="00BE4D13"/>
    <w:rsid w:val="00BF4705"/>
    <w:rsid w:val="00C01CAD"/>
    <w:rsid w:val="00C01EFC"/>
    <w:rsid w:val="00C1202E"/>
    <w:rsid w:val="00C52F4C"/>
    <w:rsid w:val="00C5756A"/>
    <w:rsid w:val="00C7089D"/>
    <w:rsid w:val="00C758E9"/>
    <w:rsid w:val="00C76F7B"/>
    <w:rsid w:val="00CA66CC"/>
    <w:rsid w:val="00CA7567"/>
    <w:rsid w:val="00CD3A60"/>
    <w:rsid w:val="00CD4865"/>
    <w:rsid w:val="00CE7110"/>
    <w:rsid w:val="00CF6B52"/>
    <w:rsid w:val="00D0331B"/>
    <w:rsid w:val="00D36B3B"/>
    <w:rsid w:val="00D41247"/>
    <w:rsid w:val="00D42FC9"/>
    <w:rsid w:val="00D57643"/>
    <w:rsid w:val="00D60F23"/>
    <w:rsid w:val="00D66D68"/>
    <w:rsid w:val="00D736B6"/>
    <w:rsid w:val="00D92F32"/>
    <w:rsid w:val="00D930AB"/>
    <w:rsid w:val="00DA7323"/>
    <w:rsid w:val="00DB26A5"/>
    <w:rsid w:val="00DB578D"/>
    <w:rsid w:val="00DD112F"/>
    <w:rsid w:val="00DD675E"/>
    <w:rsid w:val="00DD73F3"/>
    <w:rsid w:val="00DE233C"/>
    <w:rsid w:val="00DF3191"/>
    <w:rsid w:val="00E03B03"/>
    <w:rsid w:val="00E0425A"/>
    <w:rsid w:val="00E52BCF"/>
    <w:rsid w:val="00E62B34"/>
    <w:rsid w:val="00E64099"/>
    <w:rsid w:val="00E66153"/>
    <w:rsid w:val="00E66D58"/>
    <w:rsid w:val="00E7392B"/>
    <w:rsid w:val="00E9624E"/>
    <w:rsid w:val="00E97DAC"/>
    <w:rsid w:val="00EB1134"/>
    <w:rsid w:val="00EB150D"/>
    <w:rsid w:val="00EC7690"/>
    <w:rsid w:val="00ED2944"/>
    <w:rsid w:val="00ED2A05"/>
    <w:rsid w:val="00EF3C4B"/>
    <w:rsid w:val="00EF4C42"/>
    <w:rsid w:val="00EF63E7"/>
    <w:rsid w:val="00F00E05"/>
    <w:rsid w:val="00F01871"/>
    <w:rsid w:val="00F02F5D"/>
    <w:rsid w:val="00F2237B"/>
    <w:rsid w:val="00F31813"/>
    <w:rsid w:val="00F5242E"/>
    <w:rsid w:val="00F62857"/>
    <w:rsid w:val="00F73654"/>
    <w:rsid w:val="00F77EDA"/>
    <w:rsid w:val="00F83D38"/>
    <w:rsid w:val="00F944AF"/>
    <w:rsid w:val="00FA3D11"/>
    <w:rsid w:val="00FB171A"/>
    <w:rsid w:val="00FB2760"/>
    <w:rsid w:val="00FB6144"/>
    <w:rsid w:val="00FC28AD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B2DC-7E87-4D4A-A7E8-E0EDFD06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20</cp:revision>
  <cp:lastPrinted>2017-01-10T14:41:00Z</cp:lastPrinted>
  <dcterms:created xsi:type="dcterms:W3CDTF">2015-07-28T12:01:00Z</dcterms:created>
  <dcterms:modified xsi:type="dcterms:W3CDTF">2017-01-10T14:49:00Z</dcterms:modified>
</cp:coreProperties>
</file>