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739"/>
        <w:gridCol w:w="4938"/>
      </w:tblGrid>
      <w:tr w:rsidR="003D5FF9" w:rsidRPr="003D5FF9" w:rsidTr="00BC24B1">
        <w:trPr>
          <w:trHeight w:val="966"/>
        </w:trPr>
        <w:tc>
          <w:tcPr>
            <w:tcW w:w="4739" w:type="dxa"/>
          </w:tcPr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  <w:hideMark/>
          </w:tcPr>
          <w:p w:rsidR="003D5FF9" w:rsidRPr="003D5FF9" w:rsidRDefault="003D5FF9" w:rsidP="003D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Краснодар</w:t>
            </w:r>
          </w:p>
        </w:tc>
      </w:tr>
      <w:tr w:rsidR="00A52447" w:rsidRPr="00A52447" w:rsidTr="00BC24B1">
        <w:tc>
          <w:tcPr>
            <w:tcW w:w="4739" w:type="dxa"/>
          </w:tcPr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3D5FF9" w:rsidRPr="00A52447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F9" w:rsidRPr="00A52447" w:rsidRDefault="00DD3D63" w:rsidP="00A5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D5FF9" w:rsidRPr="00A5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97766" w:rsidRPr="00A5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</w:t>
            </w:r>
            <w:r w:rsidR="00A5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7766" w:rsidRPr="00A5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№   5</w:t>
            </w:r>
            <w:r w:rsidR="00A5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</w:tr>
    </w:tbl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D5FF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Производственная программа</w:t>
      </w: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814F7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3D5FF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ООО </w:t>
      </w:r>
      <w:r w:rsidR="008F38A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</w:t>
      </w:r>
      <w:proofErr w:type="spellStart"/>
      <w:r w:rsidR="008F38A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</w:t>
      </w:r>
      <w:r w:rsidR="004609F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убаньречфлот</w:t>
      </w:r>
      <w:proofErr w:type="spellEnd"/>
      <w:r w:rsidR="004609F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-сервис</w:t>
      </w:r>
      <w:r w:rsidR="008F38A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</w:p>
    <w:p w:rsidR="003D5FF9" w:rsidRPr="003D5FF9" w:rsidRDefault="003D5FF9" w:rsidP="003D5FF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D5FF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сфере водоотведения</w:t>
      </w:r>
    </w:p>
    <w:p w:rsidR="003D5FF9" w:rsidRPr="00D644DD" w:rsidRDefault="003D5FF9" w:rsidP="003D5FF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color w:val="000000"/>
          <w:spacing w:val="-14"/>
          <w:sz w:val="40"/>
          <w:szCs w:val="40"/>
          <w:lang w:eastAsia="ru-RU"/>
        </w:rPr>
      </w:pPr>
      <w:r w:rsidRPr="00D644DD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(</w:t>
      </w:r>
      <w:r w:rsidRPr="00D644DD">
        <w:rPr>
          <w:rFonts w:ascii="Times New Roman" w:eastAsia="Times New Roman" w:hAnsi="Times New Roman" w:cs="Times New Roman"/>
          <w:color w:val="000000"/>
          <w:spacing w:val="-14"/>
          <w:sz w:val="40"/>
          <w:szCs w:val="40"/>
          <w:lang w:eastAsia="ru-RU"/>
        </w:rPr>
        <w:t>транспортировки</w:t>
      </w:r>
      <w:r w:rsidRPr="00D644D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сточных вод)</w:t>
      </w:r>
    </w:p>
    <w:p w:rsidR="003D5FF9" w:rsidRPr="003D5FF9" w:rsidRDefault="00DD2F38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 01 января 2022 года по 31 декабря 2022 года</w:t>
      </w:r>
    </w:p>
    <w:p w:rsidR="003D5FF9" w:rsidRPr="003D5FF9" w:rsidRDefault="003D5FF9" w:rsidP="00A235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Краснодар</w:t>
      </w:r>
    </w:p>
    <w:p w:rsidR="003D5FF9" w:rsidRPr="00FA5855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D2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D5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A24D65" w:rsidRPr="00A24D65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A24D6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lastRenderedPageBreak/>
        <w:t xml:space="preserve">Производственная программа   </w:t>
      </w:r>
    </w:p>
    <w:p w:rsidR="00A24D65" w:rsidRPr="00A24D65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A24D6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в сфере </w:t>
      </w:r>
      <w:r w:rsid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водоотведения (</w:t>
      </w:r>
      <w:r w:rsidR="002D446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транспортировки</w:t>
      </w:r>
      <w:r w:rsidRPr="00A2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сточных вод</w:t>
      </w:r>
      <w:r w:rsidR="007017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4D65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40" w:right="1440" w:firstLine="1829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D1618F" w:rsidRPr="00A24D65" w:rsidRDefault="00D1618F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40" w:right="1440" w:firstLine="1829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A24D65" w:rsidRPr="007017A4" w:rsidRDefault="002D4463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ООО </w:t>
      </w:r>
      <w:r w:rsidR="008F38A0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«</w:t>
      </w:r>
      <w:proofErr w:type="spellStart"/>
      <w:r w:rsidR="008F38A0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К</w:t>
      </w:r>
      <w:r w:rsidR="004609F9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убаньречфлот</w:t>
      </w:r>
      <w:proofErr w:type="spellEnd"/>
      <w:r w:rsidR="004609F9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-сервис</w:t>
      </w:r>
      <w:r w:rsidR="008F38A0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» </w:t>
      </w:r>
    </w:p>
    <w:p w:rsidR="00A24D65" w:rsidRPr="007017A4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(наименование организации, осуществляющей водоотведение и очистку сточных вод)</w:t>
      </w:r>
    </w:p>
    <w:p w:rsidR="002F250D" w:rsidRPr="007017A4" w:rsidRDefault="002F250D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A24D65" w:rsidRPr="007017A4" w:rsidRDefault="008F38A0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-1"/>
        <w:rPr>
          <w:rFonts w:ascii="Times New Roman" w:eastAsia="Times New Roman" w:hAnsi="Times New Roman" w:cs="Times New Roman"/>
          <w:color w:val="000000"/>
          <w:spacing w:val="-1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3500</w:t>
      </w:r>
      <w:r w:rsidR="004609F9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 г. Краснодар, ул. </w:t>
      </w:r>
      <w:r w:rsidR="004609F9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Вишняковой, 1/19</w:t>
      </w:r>
    </w:p>
    <w:p w:rsidR="00A24D65" w:rsidRPr="007017A4" w:rsidRDefault="00A24D65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 w:rsidRPr="007017A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(местонахождение организации)</w:t>
      </w:r>
    </w:p>
    <w:p w:rsidR="002F250D" w:rsidRPr="007017A4" w:rsidRDefault="002F250D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A24D65" w:rsidRPr="007017A4" w:rsidRDefault="002F250D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17A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Администрация муниципального образования город Краснодар</w:t>
      </w:r>
    </w:p>
    <w:p w:rsidR="00A24D65" w:rsidRPr="007017A4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(наименование уполномоченного органа, утвердившего программу)</w:t>
      </w:r>
    </w:p>
    <w:p w:rsidR="002F250D" w:rsidRPr="007017A4" w:rsidRDefault="002F250D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A24D65" w:rsidRPr="007017A4" w:rsidRDefault="00A24D65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Красная ул., </w:t>
      </w:r>
      <w:r w:rsidR="002F250D"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1</w:t>
      </w: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22, г. </w:t>
      </w:r>
      <w:proofErr w:type="gramStart"/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Краснодар, </w:t>
      </w:r>
      <w:r w:rsidR="000E6FE8"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 </w:t>
      </w: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350063</w:t>
      </w:r>
      <w:proofErr w:type="gramEnd"/>
    </w:p>
    <w:p w:rsidR="00A24D65" w:rsidRPr="007017A4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(местонахождение органа регулирования)</w:t>
      </w:r>
    </w:p>
    <w:p w:rsidR="002F250D" w:rsidRPr="007017A4" w:rsidRDefault="002F250D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A24D65" w:rsidRPr="007017A4" w:rsidRDefault="00A24D65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с 01 января 20</w:t>
      </w:r>
      <w:r w:rsidR="00067917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21</w:t>
      </w: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 года по 31 декабря 202</w:t>
      </w:r>
      <w:r w:rsidR="00067917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1</w:t>
      </w: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 года</w:t>
      </w:r>
    </w:p>
    <w:p w:rsidR="00A24D65" w:rsidRPr="007017A4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(</w:t>
      </w:r>
      <w:proofErr w:type="gramStart"/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период</w:t>
      </w:r>
      <w:r w:rsidR="002D4463"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</w:t>
      </w:r>
      <w:r w:rsidR="00DD3D63"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</w:t>
      </w:r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реализации</w:t>
      </w:r>
      <w:proofErr w:type="gramEnd"/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 производственной программы)</w:t>
      </w:r>
    </w:p>
    <w:p w:rsidR="002F250D" w:rsidRPr="007017A4" w:rsidRDefault="002F250D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2F250D" w:rsidRPr="007017A4" w:rsidRDefault="002F250D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A24D65" w:rsidRPr="0035361B" w:rsidRDefault="00A24D65" w:rsidP="00353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Раздел 1. </w:t>
      </w:r>
      <w:r w:rsidR="00436A3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Планируемый объем принимаемых сточных вод. </w:t>
      </w:r>
      <w:r w:rsidRPr="003536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Баланс водоотведения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961"/>
        <w:gridCol w:w="992"/>
        <w:gridCol w:w="2693"/>
      </w:tblGrid>
      <w:tr w:rsidR="00A24D65" w:rsidRPr="00A24D65" w:rsidTr="004E3612">
        <w:trPr>
          <w:trHeight w:val="637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     п/п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 показателя на период регулирования</w:t>
            </w:r>
          </w:p>
        </w:tc>
      </w:tr>
      <w:tr w:rsidR="004E3612" w:rsidRPr="00A24D65" w:rsidTr="004E3612">
        <w:trPr>
          <w:trHeight w:val="277"/>
        </w:trPr>
        <w:tc>
          <w:tcPr>
            <w:tcW w:w="1008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E3612" w:rsidRPr="00A24D65" w:rsidRDefault="004E3612" w:rsidP="00DD2F38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DD2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E3612" w:rsidRPr="00A24D65" w:rsidTr="004E3612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612" w:rsidRPr="00A24D65" w:rsidRDefault="004E3612" w:rsidP="00BF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4E3612" w:rsidRPr="008F38A0" w:rsidRDefault="00694F21" w:rsidP="00DB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179,1</w:t>
            </w:r>
          </w:p>
        </w:tc>
      </w:tr>
      <w:tr w:rsidR="00694F21" w:rsidRPr="00A24D65" w:rsidTr="004E3612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694F21" w:rsidRPr="008F38A0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179,1</w:t>
            </w:r>
          </w:p>
        </w:tc>
      </w:tr>
      <w:tr w:rsidR="00694F21" w:rsidRPr="00A24D65" w:rsidTr="004E3612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694F21" w:rsidRPr="008F38A0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179,1</w:t>
            </w:r>
          </w:p>
        </w:tc>
      </w:tr>
      <w:tr w:rsidR="00694F21" w:rsidRPr="00A24D65" w:rsidTr="004E3612">
        <w:trPr>
          <w:trHeight w:val="711"/>
        </w:trPr>
        <w:tc>
          <w:tcPr>
            <w:tcW w:w="1008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694F21" w:rsidRPr="008F38A0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179,1</w:t>
            </w:r>
          </w:p>
        </w:tc>
      </w:tr>
      <w:tr w:rsidR="00694F21" w:rsidRPr="00A24D65" w:rsidTr="004E3612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сточных вод, принятых у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694F21" w:rsidRPr="008F38A0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179,1</w:t>
            </w:r>
          </w:p>
        </w:tc>
      </w:tr>
    </w:tbl>
    <w:p w:rsidR="002D4463" w:rsidRPr="007017A4" w:rsidRDefault="002D4463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665239" w:rsidRDefault="00A24D65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Раздел 2. 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  <w:r w:rsidR="00665239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p w:rsidR="00D127A0" w:rsidRDefault="00FA5855" w:rsidP="00EA583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Затраты, регулируемой организации для реализации мероприятий по ремонту объектов </w:t>
      </w:r>
      <w:r w:rsidRPr="00665239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централизованной системы </w:t>
      </w: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водоотведения, мероприятий, направленных на улучшение </w:t>
      </w:r>
      <w:r w:rsidR="00282D30" w:rsidRPr="00665239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качества очистки сточных вод</w:t>
      </w:r>
      <w:r w:rsidR="00282D3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="00282D30"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при расчете необходимой валовой выручки методом аналогов, не учитываются.</w:t>
      </w:r>
    </w:p>
    <w:p w:rsidR="00EA5830" w:rsidRDefault="00EA5830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A24D65" w:rsidRPr="0035361B" w:rsidRDefault="00A24D65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Разд</w:t>
      </w:r>
      <w:r w:rsid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ел 3.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Перечень плановых мероприятий по энергосбережению и повышению энергетической эффективности</w:t>
      </w:r>
      <w:r w:rsidR="004C2013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</w:p>
    <w:p w:rsidR="00665239" w:rsidRDefault="00EA5830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Затраты, регулируемой организации для реализации мероприятий</w:t>
      </w:r>
      <w:r w:rsidRPr="00EA583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по энергосбережению и повышению энергетической эффективности</w:t>
      </w: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при расчете необходимой валовой выручки методом аналогов, не учитываются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p w:rsidR="00EA5830" w:rsidRPr="0035361B" w:rsidRDefault="00EA5830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A24D65" w:rsidRPr="0035361B" w:rsidRDefault="00A24D65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lastRenderedPageBreak/>
        <w:t>Раздел 4. Мероприятия, направленные на повышение качест</w:t>
      </w:r>
      <w:r w:rsidR="00216656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 обслуживания</w:t>
      </w:r>
      <w:r w:rsidR="00F11E5D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абонентов</w:t>
      </w:r>
      <w:r w:rsidR="004C2013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</w:p>
    <w:p w:rsidR="00EA5830" w:rsidRPr="00EA5830" w:rsidRDefault="00EA5830" w:rsidP="00EA583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  <w:r w:rsidRPr="00EA583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>Затраты, регулируемой организации для реализации мероприятий направленны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>х</w:t>
      </w:r>
      <w:r w:rsidRPr="00EA583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 xml:space="preserve"> на повышение качества обслуживания абонентов при расчете необходимой валовой выручки методом аналогов, не учитываются.</w:t>
      </w:r>
    </w:p>
    <w:p w:rsidR="00665239" w:rsidRPr="0035361B" w:rsidRDefault="00665239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A24D65" w:rsidRPr="0035361B" w:rsidRDefault="00A24D65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Показатели надежности, качества, энергетической эффективности объектов централизованных систем водоотведения</w:t>
      </w:r>
      <w:r w:rsidR="004C2013" w:rsidRPr="0035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9"/>
        <w:gridCol w:w="3119"/>
      </w:tblGrid>
      <w:tr w:rsidR="00A24D65" w:rsidRPr="00A24D65" w:rsidTr="004E3612">
        <w:trPr>
          <w:trHeight w:val="739"/>
        </w:trPr>
        <w:tc>
          <w:tcPr>
            <w:tcW w:w="6819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24D65" w:rsidRPr="00A24D65" w:rsidRDefault="00A24D65" w:rsidP="002F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знач</w:t>
            </w:r>
            <w:r w:rsidR="0021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показателей 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срока действия программы</w:t>
            </w:r>
          </w:p>
        </w:tc>
      </w:tr>
      <w:tr w:rsidR="004E3612" w:rsidRPr="00A24D65" w:rsidTr="004E3612">
        <w:trPr>
          <w:trHeight w:val="339"/>
        </w:trPr>
        <w:tc>
          <w:tcPr>
            <w:tcW w:w="6819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4E3612" w:rsidRPr="00A24D65" w:rsidRDefault="004E3612" w:rsidP="00D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D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4D65" w:rsidRPr="00A24D65" w:rsidTr="00BC24B1">
        <w:trPr>
          <w:trHeight w:val="261"/>
        </w:trPr>
        <w:tc>
          <w:tcPr>
            <w:tcW w:w="9938" w:type="dxa"/>
            <w:gridSpan w:val="2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очистки сточных вод</w:t>
            </w:r>
          </w:p>
        </w:tc>
      </w:tr>
      <w:tr w:rsidR="004E3612" w:rsidRPr="00A24D65" w:rsidTr="00D1618F">
        <w:trPr>
          <w:trHeight w:val="70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BF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119" w:type="dxa"/>
            <w:vAlign w:val="center"/>
          </w:tcPr>
          <w:p w:rsidR="004E3612" w:rsidRPr="00A24D65" w:rsidRDefault="00D1618F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0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D1618F">
        <w:trPr>
          <w:trHeight w:val="200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BF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3119" w:type="dxa"/>
            <w:vAlign w:val="center"/>
          </w:tcPr>
          <w:p w:rsidR="004E3612" w:rsidRPr="00A24D65" w:rsidRDefault="00F0255D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4D65" w:rsidRPr="00A24D65" w:rsidTr="00D1618F">
        <w:trPr>
          <w:trHeight w:val="70"/>
        </w:trPr>
        <w:tc>
          <w:tcPr>
            <w:tcW w:w="9938" w:type="dxa"/>
            <w:gridSpan w:val="2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надежности и бесперебойности водоотведения</w:t>
            </w:r>
          </w:p>
        </w:tc>
      </w:tr>
      <w:tr w:rsidR="004E3612" w:rsidRPr="00A24D65" w:rsidTr="00D1618F">
        <w:trPr>
          <w:trHeight w:val="70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BF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3119" w:type="dxa"/>
            <w:vAlign w:val="center"/>
          </w:tcPr>
          <w:p w:rsidR="004E3612" w:rsidRPr="00A24D65" w:rsidRDefault="00F0255D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4E3612">
        <w:trPr>
          <w:trHeight w:val="277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BF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канализационных сетей, км</w:t>
            </w:r>
          </w:p>
        </w:tc>
        <w:tc>
          <w:tcPr>
            <w:tcW w:w="3119" w:type="dxa"/>
            <w:vAlign w:val="center"/>
          </w:tcPr>
          <w:p w:rsidR="004E3612" w:rsidRPr="00A24D65" w:rsidRDefault="008F38A0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F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,336</w:t>
            </w:r>
          </w:p>
        </w:tc>
      </w:tr>
      <w:tr w:rsidR="00A24D65" w:rsidRPr="00A24D65" w:rsidTr="00BC24B1">
        <w:trPr>
          <w:trHeight w:val="291"/>
        </w:trPr>
        <w:tc>
          <w:tcPr>
            <w:tcW w:w="9938" w:type="dxa"/>
            <w:gridSpan w:val="2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эффективности использования ресурсов</w:t>
            </w:r>
          </w:p>
        </w:tc>
      </w:tr>
      <w:tr w:rsidR="004E3612" w:rsidRPr="00A24D65" w:rsidTr="004E3612">
        <w:trPr>
          <w:trHeight w:val="570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BF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:rsidR="004E3612" w:rsidRPr="00694F21" w:rsidRDefault="00F0255D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F2E6A" w:rsidRPr="0069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694F21" w:rsidRPr="0069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F2E6A" w:rsidRPr="00A24D65" w:rsidTr="004E3612">
        <w:trPr>
          <w:trHeight w:val="570"/>
        </w:trPr>
        <w:tc>
          <w:tcPr>
            <w:tcW w:w="6819" w:type="dxa"/>
            <w:shd w:val="clear" w:color="auto" w:fill="auto"/>
            <w:vAlign w:val="center"/>
          </w:tcPr>
          <w:p w:rsidR="00BF2E6A" w:rsidRPr="00A24D65" w:rsidRDefault="00BF2E6A" w:rsidP="00BF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3119" w:type="dxa"/>
            <w:vAlign w:val="center"/>
          </w:tcPr>
          <w:p w:rsidR="00BF2E6A" w:rsidRPr="00694F21" w:rsidRDefault="00694F21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8,96</w:t>
            </w:r>
          </w:p>
        </w:tc>
      </w:tr>
    </w:tbl>
    <w:p w:rsidR="00A24D65" w:rsidRPr="007017A4" w:rsidRDefault="00A24D65" w:rsidP="00A24D65">
      <w:pPr>
        <w:widowControl w:val="0"/>
        <w:shd w:val="clear" w:color="auto" w:fill="FFFFFF"/>
        <w:suppressAutoHyphens/>
        <w:autoSpaceDE w:val="0"/>
        <w:spacing w:after="0" w:line="240" w:lineRule="auto"/>
        <w:ind w:left="51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ar-SA"/>
        </w:rPr>
      </w:pPr>
    </w:p>
    <w:p w:rsidR="004C2013" w:rsidRPr="007017A4" w:rsidRDefault="00A24D65" w:rsidP="007017A4">
      <w:pPr>
        <w:widowControl w:val="0"/>
        <w:shd w:val="clear" w:color="auto" w:fill="FFFFFF"/>
        <w:suppressAutoHyphens/>
        <w:autoSpaceDE w:val="0"/>
        <w:spacing w:after="0" w:line="240" w:lineRule="auto"/>
        <w:ind w:left="51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Раздел 6. Расчет эффективности производственной программы</w:t>
      </w:r>
      <w:r w:rsidR="004C2013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</w:t>
      </w:r>
    </w:p>
    <w:tbl>
      <w:tblPr>
        <w:tblW w:w="99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3"/>
        <w:gridCol w:w="2836"/>
      </w:tblGrid>
      <w:tr w:rsidR="00A24D65" w:rsidRPr="00A24D65" w:rsidTr="00BF2E6A">
        <w:trPr>
          <w:trHeight w:val="70"/>
        </w:trPr>
        <w:tc>
          <w:tcPr>
            <w:tcW w:w="7103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изменений, %</w:t>
            </w:r>
          </w:p>
        </w:tc>
      </w:tr>
      <w:tr w:rsidR="004E3612" w:rsidRPr="00A24D65" w:rsidTr="00BF2E6A">
        <w:trPr>
          <w:trHeight w:val="70"/>
        </w:trPr>
        <w:tc>
          <w:tcPr>
            <w:tcW w:w="7103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E3612" w:rsidRPr="00A24D65" w:rsidRDefault="004E3612" w:rsidP="00D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D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DD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612" w:rsidRPr="00A24D65" w:rsidTr="00BF2E6A">
        <w:trPr>
          <w:trHeight w:val="70"/>
        </w:trPr>
        <w:tc>
          <w:tcPr>
            <w:tcW w:w="7103" w:type="dxa"/>
            <w:shd w:val="clear" w:color="auto" w:fill="auto"/>
            <w:vAlign w:val="center"/>
            <w:hideMark/>
          </w:tcPr>
          <w:p w:rsidR="004E3612" w:rsidRPr="00A24D65" w:rsidRDefault="004E3612" w:rsidP="00BF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E3612" w:rsidRPr="00A24D65" w:rsidRDefault="00F0255D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4E3612">
        <w:trPr>
          <w:trHeight w:val="1088"/>
        </w:trPr>
        <w:tc>
          <w:tcPr>
            <w:tcW w:w="7103" w:type="dxa"/>
            <w:shd w:val="clear" w:color="auto" w:fill="auto"/>
            <w:vAlign w:val="center"/>
            <w:hideMark/>
          </w:tcPr>
          <w:p w:rsidR="004E3612" w:rsidRPr="00A24D65" w:rsidRDefault="004E3612" w:rsidP="00BF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E3612" w:rsidRPr="00A24D65" w:rsidRDefault="00F0255D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BF2E6A">
        <w:trPr>
          <w:trHeight w:val="70"/>
        </w:trPr>
        <w:tc>
          <w:tcPr>
            <w:tcW w:w="7103" w:type="dxa"/>
            <w:shd w:val="clear" w:color="auto" w:fill="auto"/>
            <w:vAlign w:val="center"/>
            <w:hideMark/>
          </w:tcPr>
          <w:p w:rsidR="004E3612" w:rsidRPr="00A24D65" w:rsidRDefault="004E3612" w:rsidP="00BF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E3612" w:rsidRPr="00694F21" w:rsidRDefault="004E3612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94F21" w:rsidRPr="00A24D65" w:rsidTr="004E3612">
        <w:trPr>
          <w:trHeight w:val="570"/>
        </w:trPr>
        <w:tc>
          <w:tcPr>
            <w:tcW w:w="7103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4F21" w:rsidRPr="00A24D65" w:rsidTr="004E3612">
        <w:trPr>
          <w:trHeight w:val="409"/>
        </w:trPr>
        <w:tc>
          <w:tcPr>
            <w:tcW w:w="7103" w:type="dxa"/>
            <w:shd w:val="clear" w:color="auto" w:fill="auto"/>
            <w:vAlign w:val="center"/>
          </w:tcPr>
          <w:p w:rsidR="00694F21" w:rsidRPr="00A24D65" w:rsidRDefault="00694F21" w:rsidP="0069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реализацию производственной программы в течение срока ее действия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2358E" w:rsidRDefault="00A2358E" w:rsidP="00A24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BF2E6A" w:rsidRPr="007017A4" w:rsidRDefault="00BF2E6A" w:rsidP="00A24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19501F" w:rsidRDefault="0019501F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lastRenderedPageBreak/>
        <w:t>Раздел 7.</w:t>
      </w: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</w:t>
      </w: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Отчет об исполнении производственной программы в сфере водоотведения (истекший период регулирования). </w:t>
      </w:r>
    </w:p>
    <w:p w:rsidR="00DD2F38" w:rsidRDefault="00436A38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DD2F38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7.1. Баланс водо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отведения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961"/>
        <w:gridCol w:w="992"/>
        <w:gridCol w:w="2693"/>
      </w:tblGrid>
      <w:tr w:rsidR="00DD2F38" w:rsidRPr="00A24D65" w:rsidTr="006A136C">
        <w:trPr>
          <w:trHeight w:val="637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DD2F38" w:rsidRPr="00A24D65" w:rsidRDefault="00DD2F38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     п/п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:rsidR="00DD2F38" w:rsidRPr="00A24D65" w:rsidRDefault="00DD2F38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D2F38" w:rsidRPr="00A24D65" w:rsidRDefault="00DD2F38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D2F38" w:rsidRPr="00A24D65" w:rsidRDefault="00DD2F38" w:rsidP="006A136C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 показателя на период регулирования</w:t>
            </w:r>
          </w:p>
        </w:tc>
      </w:tr>
      <w:tr w:rsidR="00DD2F38" w:rsidRPr="00A24D65" w:rsidTr="006A136C">
        <w:trPr>
          <w:trHeight w:val="277"/>
        </w:trPr>
        <w:tc>
          <w:tcPr>
            <w:tcW w:w="1008" w:type="dxa"/>
            <w:vMerge/>
            <w:shd w:val="clear" w:color="auto" w:fill="auto"/>
            <w:vAlign w:val="center"/>
          </w:tcPr>
          <w:p w:rsidR="00DD2F38" w:rsidRPr="00A24D65" w:rsidRDefault="00DD2F38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DD2F38" w:rsidRPr="00A24D65" w:rsidRDefault="00DD2F38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2F38" w:rsidRPr="00A24D65" w:rsidRDefault="00DD2F38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D2F38" w:rsidRPr="00A24D65" w:rsidRDefault="00DD2F38" w:rsidP="00DD2F38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94F21" w:rsidRPr="008F38A0" w:rsidTr="006A136C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694F21" w:rsidRPr="008F38A0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179,1</w:t>
            </w:r>
          </w:p>
        </w:tc>
      </w:tr>
      <w:tr w:rsidR="00694F21" w:rsidRPr="008F38A0" w:rsidTr="006A136C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694F21" w:rsidRPr="008F38A0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179,1</w:t>
            </w:r>
          </w:p>
        </w:tc>
      </w:tr>
      <w:tr w:rsidR="00694F21" w:rsidRPr="008F38A0" w:rsidTr="006A136C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694F21" w:rsidRPr="008F38A0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179,1</w:t>
            </w:r>
          </w:p>
        </w:tc>
      </w:tr>
      <w:tr w:rsidR="00694F21" w:rsidRPr="008F38A0" w:rsidTr="006A136C">
        <w:trPr>
          <w:trHeight w:val="711"/>
        </w:trPr>
        <w:tc>
          <w:tcPr>
            <w:tcW w:w="1008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694F21" w:rsidRPr="008F38A0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179,1</w:t>
            </w:r>
          </w:p>
        </w:tc>
      </w:tr>
      <w:tr w:rsidR="00694F21" w:rsidRPr="008F38A0" w:rsidTr="006A136C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сточных вод, принятых у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4F21" w:rsidRPr="00A24D65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694F21" w:rsidRPr="008F38A0" w:rsidRDefault="00694F21" w:rsidP="0069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179,1</w:t>
            </w:r>
          </w:p>
        </w:tc>
      </w:tr>
    </w:tbl>
    <w:p w:rsidR="00B909DF" w:rsidRDefault="00B909DF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</w:p>
    <w:p w:rsidR="00DD2F38" w:rsidRDefault="00DD2F38" w:rsidP="00DD2F3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7.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Исполнение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p w:rsidR="00DD2F38" w:rsidRDefault="00DD2F38" w:rsidP="00DD2F3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Мероприятия не были предусмотрены.</w:t>
      </w:r>
    </w:p>
    <w:p w:rsidR="00DD2F38" w:rsidRDefault="00DD2F38" w:rsidP="00DD2F3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DD2F38" w:rsidRPr="0035361B" w:rsidRDefault="00DD2F38" w:rsidP="00DD2F3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Разд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ел 7.3.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Исполнение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мероприятий по энергосбережению и повышению энергетической эффективности </w:t>
      </w:r>
    </w:p>
    <w:p w:rsidR="00DD2F38" w:rsidRDefault="00DD2F38" w:rsidP="00DD2F3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Мероприятия не были предусмотрены.</w:t>
      </w:r>
    </w:p>
    <w:p w:rsidR="00DD2F38" w:rsidRPr="0035361B" w:rsidRDefault="00DD2F38" w:rsidP="00DD2F3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DD2F38" w:rsidRPr="0035361B" w:rsidRDefault="00DD2F38" w:rsidP="00DD2F3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7.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Исполнение мероприятий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направленны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х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повышение качества обслуживания абонентов </w:t>
      </w:r>
    </w:p>
    <w:p w:rsidR="00DD2F38" w:rsidRDefault="00DD2F38" w:rsidP="00DD2F3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Мероприятия не были предусмотрены.</w:t>
      </w:r>
    </w:p>
    <w:p w:rsidR="00DD2F38" w:rsidRDefault="00DD2F38" w:rsidP="00DD2F3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A24D65" w:rsidRDefault="00A24D65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8</w:t>
      </w: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. Объем финансовых потребностей, необходимых для реализации производственной программы на:</w:t>
      </w:r>
    </w:p>
    <w:p w:rsidR="0019501F" w:rsidRPr="0019501F" w:rsidRDefault="0019501F" w:rsidP="00A24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</w:p>
    <w:p w:rsidR="00A24D65" w:rsidRPr="00A52447" w:rsidRDefault="00A24D65" w:rsidP="00A24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</w:pPr>
      <w:r w:rsidRPr="00A52447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202</w:t>
      </w:r>
      <w:r w:rsidR="00DD2F38" w:rsidRPr="00A52447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2 </w:t>
      </w:r>
      <w:r w:rsidRPr="00A52447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год – </w:t>
      </w:r>
      <w:r w:rsidR="00B97766" w:rsidRPr="00A52447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1 </w:t>
      </w:r>
      <w:r w:rsidR="00A52447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209</w:t>
      </w:r>
      <w:r w:rsidR="00B97766" w:rsidRPr="00A52447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,</w:t>
      </w:r>
      <w:r w:rsidR="00A52447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1</w:t>
      </w:r>
      <w:bookmarkStart w:id="0" w:name="_GoBack"/>
      <w:bookmarkEnd w:id="0"/>
      <w:r w:rsidR="00B97766" w:rsidRPr="00A52447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7</w:t>
      </w:r>
      <w:r w:rsidR="00DD3D63" w:rsidRPr="00A52447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 </w:t>
      </w:r>
      <w:r w:rsidR="0019501F" w:rsidRPr="00A52447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 </w:t>
      </w:r>
      <w:r w:rsidR="00FE603B" w:rsidRPr="00A52447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    </w:t>
      </w:r>
      <w:r w:rsidR="00A2358E" w:rsidRPr="00A52447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 </w:t>
      </w:r>
      <w:r w:rsidRPr="00A52447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тыс. рублей;</w:t>
      </w:r>
    </w:p>
    <w:p w:rsidR="00A24D65" w:rsidRPr="002F4BD5" w:rsidRDefault="00A24D65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4D65" w:rsidRDefault="00A24D65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255D" w:rsidRPr="002F4BD5" w:rsidRDefault="00F0255D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4D65" w:rsidRPr="002F4BD5" w:rsidRDefault="00A24D65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6A2A" w:rsidRDefault="002F4BD5" w:rsidP="00F11E5D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Заместитель д</w:t>
      </w:r>
      <w:r w:rsidR="00A24D65" w:rsidRP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иректор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а департамента</w:t>
      </w:r>
      <w:r w:rsidR="00126A2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</w:t>
      </w:r>
    </w:p>
    <w:p w:rsidR="00126A2A" w:rsidRDefault="00126A2A" w:rsidP="00F11E5D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городского хозяйства и </w:t>
      </w:r>
    </w:p>
    <w:p w:rsidR="00F0255D" w:rsidRDefault="00126A2A" w:rsidP="00F11E5D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топливно-энергетического комплекса</w:t>
      </w:r>
      <w:r w:rsid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</w:t>
      </w:r>
    </w:p>
    <w:p w:rsidR="00F0255D" w:rsidRDefault="00F0255D" w:rsidP="00F11E5D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администрации муниципального </w:t>
      </w:r>
    </w:p>
    <w:p w:rsidR="00443B6E" w:rsidRPr="002F4BD5" w:rsidRDefault="00F0255D" w:rsidP="00F11E5D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образования город Краснодар</w:t>
      </w:r>
      <w:r w:rsidR="00A24D65" w:rsidRP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             </w:t>
      </w:r>
      <w:r w:rsid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</w:t>
      </w:r>
      <w:r w:rsidR="00126A2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                                     </w:t>
      </w:r>
      <w:r w:rsidR="00126A2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       </w:t>
      </w:r>
      <w:proofErr w:type="spellStart"/>
      <w:r w:rsid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И.А.Данильченко</w:t>
      </w:r>
      <w:proofErr w:type="spellEnd"/>
    </w:p>
    <w:sectPr w:rsidR="00443B6E" w:rsidRPr="002F4BD5" w:rsidSect="002D4463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65"/>
    <w:rsid w:val="00067917"/>
    <w:rsid w:val="000A4459"/>
    <w:rsid w:val="000E6FE8"/>
    <w:rsid w:val="00126A2A"/>
    <w:rsid w:val="0019501F"/>
    <w:rsid w:val="00216656"/>
    <w:rsid w:val="00282D30"/>
    <w:rsid w:val="002D4463"/>
    <w:rsid w:val="002F250D"/>
    <w:rsid w:val="002F4BD5"/>
    <w:rsid w:val="0035361B"/>
    <w:rsid w:val="003D5FF9"/>
    <w:rsid w:val="00436A38"/>
    <w:rsid w:val="00443B6E"/>
    <w:rsid w:val="004609F9"/>
    <w:rsid w:val="004A6CF9"/>
    <w:rsid w:val="004C2013"/>
    <w:rsid w:val="004E3612"/>
    <w:rsid w:val="004F12E4"/>
    <w:rsid w:val="00631501"/>
    <w:rsid w:val="00654ACD"/>
    <w:rsid w:val="00665239"/>
    <w:rsid w:val="00694F21"/>
    <w:rsid w:val="007017A4"/>
    <w:rsid w:val="0074123D"/>
    <w:rsid w:val="00780592"/>
    <w:rsid w:val="00793AF5"/>
    <w:rsid w:val="007976A1"/>
    <w:rsid w:val="00814F79"/>
    <w:rsid w:val="008F38A0"/>
    <w:rsid w:val="009E4089"/>
    <w:rsid w:val="00A2358E"/>
    <w:rsid w:val="00A24D65"/>
    <w:rsid w:val="00A52447"/>
    <w:rsid w:val="00AA2019"/>
    <w:rsid w:val="00AD1737"/>
    <w:rsid w:val="00B622D7"/>
    <w:rsid w:val="00B909DF"/>
    <w:rsid w:val="00B97766"/>
    <w:rsid w:val="00BA37E7"/>
    <w:rsid w:val="00BA6347"/>
    <w:rsid w:val="00BC24B1"/>
    <w:rsid w:val="00BF2E6A"/>
    <w:rsid w:val="00C9478E"/>
    <w:rsid w:val="00D012D4"/>
    <w:rsid w:val="00D127A0"/>
    <w:rsid w:val="00D1618F"/>
    <w:rsid w:val="00D34212"/>
    <w:rsid w:val="00D644DD"/>
    <w:rsid w:val="00D93EFA"/>
    <w:rsid w:val="00DB3A8C"/>
    <w:rsid w:val="00DD2F38"/>
    <w:rsid w:val="00DD3D63"/>
    <w:rsid w:val="00E577A6"/>
    <w:rsid w:val="00EA511B"/>
    <w:rsid w:val="00EA5830"/>
    <w:rsid w:val="00F0255D"/>
    <w:rsid w:val="00F11E5D"/>
    <w:rsid w:val="00FA5855"/>
    <w:rsid w:val="00FD6D68"/>
    <w:rsid w:val="00FE2C8E"/>
    <w:rsid w:val="00FE6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C83E"/>
  <w15:docId w15:val="{CFAEAA8B-B147-4090-9F8F-8E74E829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24D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4D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24D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4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4D6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4D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4D65"/>
  </w:style>
  <w:style w:type="paragraph" w:styleId="a3">
    <w:name w:val="Body Text"/>
    <w:basedOn w:val="a"/>
    <w:link w:val="a4"/>
    <w:rsid w:val="00A24D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24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A24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24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4D65"/>
  </w:style>
  <w:style w:type="paragraph" w:customStyle="1" w:styleId="ConsPlusCell">
    <w:name w:val="ConsPlusCell"/>
    <w:rsid w:val="00A24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D6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24D6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A24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24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24D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2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A24D65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24D6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A99A5-6E86-450C-A0F5-2BFAB099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Сиволап Л.Ю.</cp:lastModifiedBy>
  <cp:revision>2</cp:revision>
  <cp:lastPrinted>2021-12-14T06:03:00Z</cp:lastPrinted>
  <dcterms:created xsi:type="dcterms:W3CDTF">2021-12-29T10:28:00Z</dcterms:created>
  <dcterms:modified xsi:type="dcterms:W3CDTF">2021-12-29T10:28:00Z</dcterms:modified>
</cp:coreProperties>
</file>