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22" w:rsidRDefault="00DE6322">
      <w:pPr>
        <w:pStyle w:val="ConsPlusTitle"/>
        <w:jc w:val="center"/>
      </w:pPr>
      <w:r>
        <w:t>ГОРОДСКАЯ ДУМА КРАСНОДАРА</w:t>
      </w:r>
    </w:p>
    <w:p w:rsidR="00DE6322" w:rsidRDefault="00DE6322">
      <w:pPr>
        <w:pStyle w:val="ConsPlusTitle"/>
        <w:jc w:val="center"/>
      </w:pPr>
      <w:r>
        <w:t>XLII ЗАСЕДАНИЕ ДУМЫ 6 СОЗЫВА</w:t>
      </w:r>
    </w:p>
    <w:p w:rsidR="00DE6322" w:rsidRDefault="00DE6322">
      <w:pPr>
        <w:pStyle w:val="ConsPlusTitle"/>
        <w:jc w:val="center"/>
      </w:pPr>
    </w:p>
    <w:p w:rsidR="00DE6322" w:rsidRDefault="00DE6322">
      <w:pPr>
        <w:pStyle w:val="ConsPlusTitle"/>
        <w:jc w:val="center"/>
      </w:pPr>
      <w:r>
        <w:t>РЕШЕНИЕ</w:t>
      </w:r>
    </w:p>
    <w:p w:rsidR="00DE6322" w:rsidRDefault="00DE6322">
      <w:pPr>
        <w:pStyle w:val="ConsPlusTitle"/>
        <w:jc w:val="center"/>
      </w:pPr>
      <w:r>
        <w:t>от 19 октября 2017 г. N 42 п.8</w:t>
      </w:r>
    </w:p>
    <w:p w:rsidR="00DE6322" w:rsidRDefault="00DE6322">
      <w:pPr>
        <w:pStyle w:val="ConsPlusTitle"/>
        <w:jc w:val="center"/>
      </w:pPr>
    </w:p>
    <w:p w:rsidR="00DE6322" w:rsidRDefault="00DE6322">
      <w:pPr>
        <w:pStyle w:val="ConsPlusTitle"/>
        <w:jc w:val="center"/>
      </w:pPr>
      <w:r>
        <w:t>О ВНЕСЕНИИ ИЗМЕНЕНИЙ</w:t>
      </w:r>
    </w:p>
    <w:p w:rsidR="00DE6322" w:rsidRDefault="00DE6322">
      <w:pPr>
        <w:pStyle w:val="ConsPlusTitle"/>
        <w:jc w:val="center"/>
      </w:pPr>
      <w:r>
        <w:t>В РЕШЕНИЕ ГОРОДСКОЙ ДУМЫ КРАСНОДАРА ОТ 19.07.2012 N 32 П.13</w:t>
      </w:r>
    </w:p>
    <w:p w:rsidR="00DE6322" w:rsidRDefault="00DE6322">
      <w:pPr>
        <w:pStyle w:val="ConsPlusTitle"/>
        <w:jc w:val="center"/>
      </w:pPr>
      <w:r>
        <w:t>"ОБ УТВЕРЖДЕНИИ МЕСТНЫХ НОРМАТИВОВ ГРАДОСТРОИТЕЛЬНОГО</w:t>
      </w:r>
    </w:p>
    <w:p w:rsidR="00DE6322" w:rsidRDefault="00DE6322">
      <w:pPr>
        <w:pStyle w:val="ConsPlusTitle"/>
        <w:jc w:val="center"/>
      </w:pPr>
      <w:r>
        <w:t>ПРОЕКТИРОВАНИЯ МУНИЦИПАЛЬНОГО ОБРАЗОВАНИЯ ГОРОД КРАСНОДАР"</w:t>
      </w:r>
    </w:p>
    <w:p w:rsidR="00DE6322" w:rsidRDefault="00DE6322">
      <w:pPr>
        <w:pStyle w:val="ConsPlusNormal"/>
        <w:jc w:val="both"/>
      </w:pPr>
    </w:p>
    <w:p w:rsidR="00DE6322" w:rsidRDefault="00DE632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28.09.2017 N 4351, городская Дума Краснодара решила: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19.07.2012 N 32 п.13 "Об утверждении местных нормативов градостроительного проектирования муниципального образования город Краснодар" следующие изменения: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слова "Во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Краснодарского края от 24.06.2009 N 1381-П "Об утверждении нормативов градостроительного проектирования Краснодарского края", руководствуясь" заменить словами "В соответствии с </w:t>
      </w:r>
      <w:hyperlink r:id="rId8" w:history="1">
        <w:r>
          <w:rPr>
            <w:color w:val="0000FF"/>
          </w:rPr>
          <w:t>главой 3.1</w:t>
        </w:r>
      </w:hyperlink>
      <w:r>
        <w:t xml:space="preserve"> Градостроительного кодекса Российской Федерации, руководствуясь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и".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статье 8</w:t>
        </w:r>
      </w:hyperlink>
      <w:r>
        <w:t xml:space="preserve">, </w:t>
      </w:r>
      <w:hyperlink r:id="rId11" w:history="1">
        <w:r>
          <w:rPr>
            <w:color w:val="0000FF"/>
          </w:rPr>
          <w:t>пункте 2 статьи 9</w:t>
        </w:r>
      </w:hyperlink>
      <w:r>
        <w:t xml:space="preserve">, </w:t>
      </w:r>
      <w:hyperlink r:id="rId12" w:history="1">
        <w:r>
          <w:rPr>
            <w:color w:val="0000FF"/>
          </w:rPr>
          <w:t>статье 16 части II</w:t>
        </w:r>
      </w:hyperlink>
      <w:r>
        <w:t xml:space="preserve">, </w:t>
      </w:r>
      <w:hyperlink r:id="rId13" w:history="1">
        <w:r>
          <w:rPr>
            <w:color w:val="0000FF"/>
          </w:rPr>
          <w:t>статье 18 части III</w:t>
        </w:r>
      </w:hyperlink>
      <w:r>
        <w:t xml:space="preserve"> приложения </w:t>
      </w:r>
      <w:hyperlink r:id="rId14" w:history="1">
        <w:r>
          <w:rPr>
            <w:color w:val="0000FF"/>
          </w:rPr>
          <w:t>слова</w:t>
        </w:r>
      </w:hyperlink>
      <w:r>
        <w:t xml:space="preserve"> "СП 42.13330.2011" заменить словами "СП 42.13330.2016".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 xml:space="preserve">1.3. В </w:t>
      </w:r>
      <w:hyperlink r:id="rId15" w:history="1">
        <w:r>
          <w:rPr>
            <w:color w:val="0000FF"/>
          </w:rPr>
          <w:t>статье 10 части II</w:t>
        </w:r>
      </w:hyperlink>
      <w:r>
        <w:t xml:space="preserve"> приложения </w:t>
      </w:r>
      <w:hyperlink r:id="rId16" w:history="1">
        <w:r>
          <w:rPr>
            <w:color w:val="0000FF"/>
          </w:rPr>
          <w:t>слова</w:t>
        </w:r>
      </w:hyperlink>
      <w:r>
        <w:t xml:space="preserve"> "11.26 и 11.27 СП 42.13330.2011" заменить словами "11.40 и 11.41 СП 42.13330.2016".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 xml:space="preserve">1.4. В </w:t>
      </w:r>
      <w:hyperlink r:id="rId17" w:history="1">
        <w:r>
          <w:rPr>
            <w:color w:val="0000FF"/>
          </w:rPr>
          <w:t>абзаце первом пункта 1</w:t>
        </w:r>
      </w:hyperlink>
      <w:r>
        <w:t xml:space="preserve">, </w:t>
      </w:r>
      <w:hyperlink r:id="rId18" w:history="1">
        <w:r>
          <w:rPr>
            <w:color w:val="0000FF"/>
          </w:rPr>
          <w:t>абзаце первом пункта 2</w:t>
        </w:r>
      </w:hyperlink>
      <w:r>
        <w:t xml:space="preserve">, </w:t>
      </w:r>
      <w:hyperlink r:id="rId19" w:history="1">
        <w:r>
          <w:rPr>
            <w:color w:val="0000FF"/>
          </w:rPr>
          <w:t>абзаце первом пункта 3 статьи 11 части II</w:t>
        </w:r>
      </w:hyperlink>
      <w:r>
        <w:t xml:space="preserve"> приложения слова "Ж СП 42.13330.2011" заменить словами "Д СП 42.13330.2016".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 xml:space="preserve">1.5. В </w:t>
      </w:r>
      <w:hyperlink r:id="rId20" w:history="1">
        <w:r>
          <w:rPr>
            <w:color w:val="0000FF"/>
          </w:rPr>
          <w:t>абзаце втором пункта 1 статьи 11</w:t>
        </w:r>
      </w:hyperlink>
      <w:r>
        <w:t xml:space="preserve">, </w:t>
      </w:r>
      <w:hyperlink r:id="rId21" w:history="1">
        <w:r>
          <w:rPr>
            <w:color w:val="0000FF"/>
          </w:rPr>
          <w:t>абзаце втором статьи 12 части II</w:t>
        </w:r>
      </w:hyperlink>
      <w:r>
        <w:t xml:space="preserve"> приложения слова "N 5 пункта 10.4 СП 42.13330.2011" заменить словами "N 10.1 пункта 10.4 СП 42.13330.2016".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 xml:space="preserve">1.6. В </w:t>
      </w:r>
      <w:hyperlink r:id="rId22" w:history="1">
        <w:r>
          <w:rPr>
            <w:color w:val="0000FF"/>
          </w:rPr>
          <w:t>абзаце втором пункта 2 статьи 11 части II</w:t>
        </w:r>
      </w:hyperlink>
      <w:r>
        <w:t xml:space="preserve"> приложения слова "пункта 10.5 СП 42.13330.2011" заменить словами "N 10.2 пункта 10.5 СП 42.13330.2016".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 xml:space="preserve">1.7. В </w:t>
      </w:r>
      <w:hyperlink r:id="rId23" w:history="1">
        <w:r>
          <w:rPr>
            <w:color w:val="0000FF"/>
          </w:rPr>
          <w:t>таблице N 20 статьи 13 части II</w:t>
        </w:r>
      </w:hyperlink>
      <w:r>
        <w:t xml:space="preserve"> слова "Н СП 42.13330.2011" заменить словами "Л СП 42.13330.2016".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>2. Опубликовать официально настоящее решение.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DE6322" w:rsidRDefault="00DE6322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собственности, приватизации, землеустройству, градостроительной и архитектурной деятельности (Тимофеев).</w:t>
      </w:r>
    </w:p>
    <w:p w:rsidR="00DE6322" w:rsidRDefault="00DE6322">
      <w:pPr>
        <w:pStyle w:val="ConsPlusNormal"/>
        <w:jc w:val="both"/>
      </w:pPr>
    </w:p>
    <w:p w:rsidR="00DE6322" w:rsidRDefault="00DE6322">
      <w:pPr>
        <w:pStyle w:val="ConsPlusNormal"/>
        <w:jc w:val="right"/>
      </w:pPr>
      <w:r>
        <w:t>Глава муниципального</w:t>
      </w:r>
    </w:p>
    <w:p w:rsidR="00DE6322" w:rsidRDefault="00DE6322">
      <w:pPr>
        <w:pStyle w:val="ConsPlusNormal"/>
        <w:jc w:val="right"/>
      </w:pPr>
      <w:r>
        <w:t>образования город Краснодар</w:t>
      </w:r>
    </w:p>
    <w:p w:rsidR="00DE6322" w:rsidRDefault="00DE6322">
      <w:pPr>
        <w:pStyle w:val="ConsPlusNormal"/>
        <w:jc w:val="right"/>
      </w:pPr>
      <w:r>
        <w:t>Е.А.ПЕРВЫШОВ</w:t>
      </w:r>
    </w:p>
    <w:p w:rsidR="000F1BC8" w:rsidRDefault="000F1BC8">
      <w:pPr>
        <w:pStyle w:val="ConsPlusNormal"/>
        <w:jc w:val="right"/>
      </w:pPr>
    </w:p>
    <w:p w:rsidR="00DE6322" w:rsidRDefault="00DE6322">
      <w:pPr>
        <w:pStyle w:val="ConsPlusNormal"/>
        <w:jc w:val="right"/>
      </w:pPr>
      <w:bookmarkStart w:id="0" w:name="_GoBack"/>
      <w:bookmarkEnd w:id="0"/>
      <w:r>
        <w:lastRenderedPageBreak/>
        <w:t>Председатель</w:t>
      </w:r>
    </w:p>
    <w:p w:rsidR="00DE6322" w:rsidRDefault="00DE6322">
      <w:pPr>
        <w:pStyle w:val="ConsPlusNormal"/>
        <w:jc w:val="right"/>
      </w:pPr>
      <w:r>
        <w:t>городской Думы Краснодара</w:t>
      </w:r>
    </w:p>
    <w:p w:rsidR="00DE6322" w:rsidRDefault="00DE6322">
      <w:pPr>
        <w:pStyle w:val="ConsPlusNormal"/>
        <w:jc w:val="right"/>
      </w:pPr>
      <w:r>
        <w:t>В.Ф.ГАЛУШКО</w:t>
      </w:r>
    </w:p>
    <w:p w:rsidR="00DE6322" w:rsidRDefault="00DE6322">
      <w:pPr>
        <w:pStyle w:val="ConsPlusNormal"/>
        <w:jc w:val="both"/>
      </w:pPr>
    </w:p>
    <w:p w:rsidR="00DE6322" w:rsidRDefault="00DE6322">
      <w:pPr>
        <w:pStyle w:val="ConsPlusNormal"/>
        <w:jc w:val="both"/>
      </w:pPr>
    </w:p>
    <w:p w:rsidR="00DE6322" w:rsidRDefault="00DE6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CD" w:rsidRDefault="009E71CD"/>
    <w:sectPr w:rsidR="009E71CD" w:rsidSect="0078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2"/>
    <w:rsid w:val="000F1BC8"/>
    <w:rsid w:val="001032A8"/>
    <w:rsid w:val="00426801"/>
    <w:rsid w:val="0045423C"/>
    <w:rsid w:val="00473C8C"/>
    <w:rsid w:val="0049530B"/>
    <w:rsid w:val="004E160D"/>
    <w:rsid w:val="006C6303"/>
    <w:rsid w:val="00872D5A"/>
    <w:rsid w:val="008D7638"/>
    <w:rsid w:val="009E71CD"/>
    <w:rsid w:val="00A25C65"/>
    <w:rsid w:val="00A96E7D"/>
    <w:rsid w:val="00B01286"/>
    <w:rsid w:val="00D01EF7"/>
    <w:rsid w:val="00D3646E"/>
    <w:rsid w:val="00DE6322"/>
    <w:rsid w:val="00F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9A06-07DD-44BB-AC51-B8794BFF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CEE5916C75881D79C87DABC902F40B0844A3E466E738D6BVBf2M" TargetMode="External"/><Relationship Id="rId13" Type="http://schemas.openxmlformats.org/officeDocument/2006/relationships/hyperlink" Target="consultantplus://offline/ref=B0E6158A9F1052FD0B0C69308FAE6E26F9E40E1AC55A8B85C9D881E1C7264AE7C30567042A7F8C61VBf0M" TargetMode="External"/><Relationship Id="rId18" Type="http://schemas.openxmlformats.org/officeDocument/2006/relationships/hyperlink" Target="consultantplus://offline/ref=B0E6158A9F1052FD0B0C69308FAE6E26F9E40E1AC55A8B85C9D881E1C7264AE7C30567042A7F8D6DVBf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E6158A9F1052FD0B0C69308FAE6E26F9E40E1AC55A8B85C9D881E1C7264AE7C30567042A7F8D6CVBf3M" TargetMode="External"/><Relationship Id="rId7" Type="http://schemas.openxmlformats.org/officeDocument/2006/relationships/hyperlink" Target="consultantplus://offline/ref=B0E6158A9F1052FD0B0C69308FAE6E26F9E40E1AC6598D85C7D881E1C7264AE7VCf3M" TargetMode="External"/><Relationship Id="rId12" Type="http://schemas.openxmlformats.org/officeDocument/2006/relationships/hyperlink" Target="consultantplus://offline/ref=B0E6158A9F1052FD0B0C69308FAE6E26F9E40E1AC55A8B85C9D881E1C7264AE7C30567042A7F8C6FVBf6M" TargetMode="External"/><Relationship Id="rId17" Type="http://schemas.openxmlformats.org/officeDocument/2006/relationships/hyperlink" Target="consultantplus://offline/ref=B0E6158A9F1052FD0B0C69308FAE6E26F9E40E1AC55A8B85C9D881E1C7264AE7C30567042A7F8D6DVBf5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6158A9F1052FD0B0C69308FAE6E26F9E40E1AC55A8B85C9D881E1C7264AE7C30567042A7F8D6DVBf7M" TargetMode="External"/><Relationship Id="rId20" Type="http://schemas.openxmlformats.org/officeDocument/2006/relationships/hyperlink" Target="consultantplus://offline/ref=B0E6158A9F1052FD0B0C69308FAE6E26F9E40E1AC55A8B85C9D881E1C7264AE7C30567042A7F8D6DVBf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6158A9F1052FD0B0C69308FAE6E26F9E40E1AC55A8B85C9D881E1C7264AE7C30567042A7F8469B69E74VDf4M" TargetMode="External"/><Relationship Id="rId11" Type="http://schemas.openxmlformats.org/officeDocument/2006/relationships/hyperlink" Target="consultantplus://offline/ref=B0E6158A9F1052FD0B0C69308FAE6E26F9E40E1AC55A8B85C9D881E1C7264AE7C30567042A7F8D6AVBf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0E6158A9F1052FD0B0C69308FAE6E26F9E40E1AC55A8B85C9D881E1C7264AE7VCf3M" TargetMode="External"/><Relationship Id="rId15" Type="http://schemas.openxmlformats.org/officeDocument/2006/relationships/hyperlink" Target="consultantplus://offline/ref=B0E6158A9F1052FD0B0C69308FAE6E26F9E40E1AC55A8B85C9D881E1C7264AE7C30567042A7F8D6DVBf6M" TargetMode="External"/><Relationship Id="rId23" Type="http://schemas.openxmlformats.org/officeDocument/2006/relationships/hyperlink" Target="consultantplus://offline/ref=B0E6158A9F1052FD0B0C69308FAE6E26F9E40E1AC55A8B85C9D881E1C7264AE7C30567042A7F8D6FVBf6M" TargetMode="External"/><Relationship Id="rId10" Type="http://schemas.openxmlformats.org/officeDocument/2006/relationships/hyperlink" Target="consultantplus://offline/ref=B0E6158A9F1052FD0B0C69308FAE6E26F9E40E1AC55A8B85C9D881E1C7264AE7C30567042A7F8D6AVBf5M" TargetMode="External"/><Relationship Id="rId19" Type="http://schemas.openxmlformats.org/officeDocument/2006/relationships/hyperlink" Target="consultantplus://offline/ref=B0E6158A9F1052FD0B0C69308FAE6E26F9E40E1AC55A8B85C9D881E1C7264AE7C30567042A7F8D6DVBf1M" TargetMode="External"/><Relationship Id="rId4" Type="http://schemas.openxmlformats.org/officeDocument/2006/relationships/hyperlink" Target="consultantplus://offline/ref=B0E6158A9F1052FD0B0C69308FAE6E26F9E40E1AC5598E86C1D881E1C7264AE7C30567042A7F8469B69D72VDf9M" TargetMode="External"/><Relationship Id="rId9" Type="http://schemas.openxmlformats.org/officeDocument/2006/relationships/hyperlink" Target="consultantplus://offline/ref=B0E6158A9F1052FD0B0C773D99C2312CFCED5111C45081D79C87DABC902F40B0844A3E466E72846FVBf0M" TargetMode="External"/><Relationship Id="rId14" Type="http://schemas.openxmlformats.org/officeDocument/2006/relationships/hyperlink" Target="consultantplus://offline/ref=B0E6158A9F1052FD0B0C69308FAE6E26F9E40E1AC55A8B85C9D881E1C7264AE7C30567042A7F8D6AVBf2M" TargetMode="External"/><Relationship Id="rId22" Type="http://schemas.openxmlformats.org/officeDocument/2006/relationships/hyperlink" Target="consultantplus://offline/ref=B0E6158A9F1052FD0B0C69308FAE6E26F9E40E1AC55A8B85C9D881E1C7264AE7C30567042A7F8D6DVB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2017-12-21T14:44:00Z</dcterms:created>
  <dcterms:modified xsi:type="dcterms:W3CDTF">2017-12-21T14:44:00Z</dcterms:modified>
</cp:coreProperties>
</file>