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8B" w:rsidRPr="00DB168B" w:rsidRDefault="00DB168B" w:rsidP="00DB168B">
      <w:pPr>
        <w:jc w:val="both"/>
      </w:pPr>
      <w:bookmarkStart w:id="0" w:name="_GoBack"/>
      <w:bookmarkEnd w:id="0"/>
      <w:r w:rsidRPr="00C220CB">
        <w:rPr>
          <w:sz w:val="26"/>
          <w:szCs w:val="26"/>
        </w:rPr>
        <w:t>Форма 3.12. Информация о предложении МУП ВКХ «Водоканал» об установлении тарифов в сфере водоотведения на очередной период регулирования</w:t>
      </w:r>
    </w:p>
    <w:p w:rsidR="00DB168B" w:rsidRPr="00C220CB" w:rsidRDefault="00DB168B" w:rsidP="00DB16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B168B" w:rsidRPr="00C220CB" w:rsidTr="00DB0A9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4E2ED2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ED2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  <w:proofErr w:type="gramEnd"/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37 руб.30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41 руб. 61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43 руб. 19 коп.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01.01.2019 – 31.12.2019 г.;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01.01.2020 – 31.12.2020 г.;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01.01.2021 – 31.12.2021 г.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базовый</w:t>
            </w:r>
            <w:proofErr w:type="gramEnd"/>
            <w:r w:rsidRPr="00C220CB">
              <w:rPr>
                <w:i/>
              </w:rPr>
              <w:t xml:space="preserve"> уровень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4,600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5,058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5,112 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млн. руб.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индекс</w:t>
            </w:r>
            <w:proofErr w:type="gramEnd"/>
            <w:r w:rsidRPr="00C220CB">
              <w:rPr>
                <w:i/>
              </w:rPr>
              <w:t xml:space="preserve"> эффективности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1%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нормативный</w:t>
            </w:r>
            <w:proofErr w:type="gramEnd"/>
            <w:r w:rsidRPr="00C220CB">
              <w:rPr>
                <w:i/>
              </w:rPr>
              <w:t xml:space="preserve"> уровень прибыли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0%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удельный</w:t>
            </w:r>
            <w:proofErr w:type="gramEnd"/>
            <w:r w:rsidRPr="00C220CB">
              <w:rPr>
                <w:i/>
              </w:rPr>
              <w:t xml:space="preserve"> расход электроэнергии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220CB">
              <w:rPr>
                <w:i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0,95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2020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0,94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2021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0,95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6321,78 тыс. руб.;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6770,22 тыс. руб.;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6841,01 тыс. руб.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Годовой объем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>200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192</w:t>
            </w: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Pr="003C195D" w:rsidRDefault="00DB168B" w:rsidP="00DB0A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186,9</w:t>
            </w: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</w:p>
        </w:tc>
      </w:tr>
      <w:tr w:rsidR="00DB168B" w:rsidRPr="00C220CB" w:rsidTr="00DB0A9A">
        <w:trPr>
          <w:trHeight w:val="7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68B" w:rsidRPr="00C220CB" w:rsidTr="00DB0A9A">
        <w:trPr>
          <w:trHeight w:val="7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68B" w:rsidRPr="00C220CB" w:rsidRDefault="00DB168B" w:rsidP="00DB168B"/>
    <w:p w:rsidR="00DB168B" w:rsidRPr="00C220CB" w:rsidRDefault="00DB168B" w:rsidP="00DB168B"/>
    <w:p w:rsidR="00DB168B" w:rsidRDefault="00DB168B" w:rsidP="00DB168B"/>
    <w:p w:rsidR="00DB168B" w:rsidRDefault="00DB168B" w:rsidP="00DB168B"/>
    <w:p w:rsidR="00DB168B" w:rsidRPr="00C220CB" w:rsidRDefault="00DB168B" w:rsidP="00DB168B"/>
    <w:p w:rsidR="00DB168B" w:rsidRPr="00C220CB" w:rsidRDefault="00DB168B" w:rsidP="00DB168B">
      <w:pPr>
        <w:jc w:val="both"/>
      </w:pPr>
      <w:r w:rsidRPr="00C220CB">
        <w:t>Экономист</w:t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</w:r>
      <w:r w:rsidRPr="00C220CB">
        <w:tab/>
        <w:t xml:space="preserve">   </w:t>
      </w:r>
      <w:r w:rsidRPr="00C220CB">
        <w:tab/>
        <w:t xml:space="preserve">                        Бабий А. В.</w:t>
      </w:r>
    </w:p>
    <w:p w:rsidR="00DB168B" w:rsidRPr="00C220CB" w:rsidRDefault="00DB168B" w:rsidP="00DB168B"/>
    <w:p w:rsidR="00DB168B" w:rsidRPr="00C220CB" w:rsidRDefault="00DB168B" w:rsidP="00DB168B"/>
    <w:p w:rsidR="00DB168B" w:rsidRDefault="00DB168B" w:rsidP="00DB16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B168B" w:rsidRPr="00C220CB" w:rsidRDefault="00DB168B" w:rsidP="00DB16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20CB">
        <w:rPr>
          <w:sz w:val="26"/>
          <w:szCs w:val="26"/>
        </w:rPr>
        <w:lastRenderedPageBreak/>
        <w:t>Информация о предложении МУП ВКХ «Водоканал» об установлении тарифов в сфере транспортировки стоков на очередной период регулирования</w:t>
      </w:r>
    </w:p>
    <w:p w:rsidR="00DB168B" w:rsidRPr="00C220CB" w:rsidRDefault="00DB168B" w:rsidP="00DB16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B168B" w:rsidRPr="00C220CB" w:rsidTr="00DB0A9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  <w:proofErr w:type="gramEnd"/>
            <w:r w:rsidRPr="00C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29 руб.97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31 руб. 45 </w:t>
            </w: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коп.;</w:t>
            </w:r>
            <w:proofErr w:type="gramEnd"/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32 руб. 46 коп.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C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01.01.2019 – 31.12.2019 г.;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01.01.2020 – 31.12.2020 г.;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proofErr w:type="gramStart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с</w:t>
            </w:r>
            <w:proofErr w:type="gramEnd"/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01.01.2021 – 31.12.2021 г.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базовый</w:t>
            </w:r>
            <w:proofErr w:type="gramEnd"/>
            <w:r w:rsidRPr="00C220CB">
              <w:rPr>
                <w:i/>
              </w:rPr>
              <w:t xml:space="preserve"> уровень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13,017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13,782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 xml:space="preserve"> млн. руб.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14,223 </w:t>
            </w: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млн. руб.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индекс</w:t>
            </w:r>
            <w:proofErr w:type="gramEnd"/>
            <w:r w:rsidRPr="00C220CB">
              <w:rPr>
                <w:i/>
              </w:rPr>
              <w:t xml:space="preserve"> эффективности операционных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1%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нормативный</w:t>
            </w:r>
            <w:proofErr w:type="gramEnd"/>
            <w:r w:rsidRPr="00C220CB">
              <w:rPr>
                <w:i/>
              </w:rPr>
              <w:t xml:space="preserve"> уровень прибыли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0%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proofErr w:type="gramStart"/>
            <w:r w:rsidRPr="00C220CB">
              <w:rPr>
                <w:i/>
              </w:rPr>
              <w:t>удельный</w:t>
            </w:r>
            <w:proofErr w:type="gramEnd"/>
            <w:r w:rsidRPr="00C220CB">
              <w:rPr>
                <w:i/>
              </w:rPr>
              <w:t xml:space="preserve"> расход электроэнергии</w:t>
            </w:r>
            <w:r>
              <w:rPr>
                <w:i/>
              </w:rPr>
              <w:t>:</w:t>
            </w:r>
            <w:r w:rsidRPr="00C220CB">
              <w:rPr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220CB">
              <w:rPr>
                <w:i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0,16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2020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0,16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2021</w:t>
            </w:r>
            <w:r w:rsidRPr="00C220CB">
              <w:rPr>
                <w:i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0,16 кВт*час/м3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15240,75 тыс. руб.;</w:t>
            </w:r>
          </w:p>
          <w:p w:rsidR="00DB168B" w:rsidRPr="00CA695E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16035,19 тыс. руб.;</w:t>
            </w:r>
          </w:p>
          <w:p w:rsidR="00DB168B" w:rsidRPr="003C195D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7F7F7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16503 тыс. руб.</w:t>
            </w:r>
          </w:p>
        </w:tc>
      </w:tr>
      <w:tr w:rsidR="00DB168B" w:rsidRPr="00C220CB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Годовой объем отведённых стоков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>600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Default="00DB168B" w:rsidP="00DB0A9A">
            <w:pPr>
              <w:pStyle w:val="ConsPlusCell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A695E">
              <w:rPr>
                <w:rFonts w:ascii="Trebuchet MS" w:hAnsi="Trebuchet MS"/>
                <w:color w:val="000000"/>
                <w:shd w:val="clear" w:color="auto" w:fill="FFFFFF"/>
              </w:rPr>
              <w:t>601,6</w:t>
            </w: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;</w:t>
            </w:r>
          </w:p>
          <w:p w:rsidR="00DB168B" w:rsidRPr="003C195D" w:rsidRDefault="00DB168B" w:rsidP="00DB0A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599,9</w:t>
            </w:r>
            <w:r w:rsidRPr="003C195D">
              <w:rPr>
                <w:rFonts w:ascii="Trebuchet MS" w:hAnsi="Trebuchet MS"/>
                <w:color w:val="000000"/>
                <w:shd w:val="clear" w:color="auto" w:fill="FFFFFF"/>
              </w:rPr>
              <w:t xml:space="preserve"> тыс. м3</w:t>
            </w:r>
          </w:p>
        </w:tc>
      </w:tr>
      <w:tr w:rsidR="00DB168B" w:rsidRPr="00C220CB" w:rsidTr="00DB0A9A">
        <w:trPr>
          <w:trHeight w:val="7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68B" w:rsidRPr="00225386" w:rsidTr="00DB0A9A">
        <w:trPr>
          <w:trHeight w:val="7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autoSpaceDE w:val="0"/>
              <w:autoSpaceDN w:val="0"/>
              <w:adjustRightInd w:val="0"/>
              <w:jc w:val="both"/>
            </w:pPr>
            <w:r w:rsidRPr="00C220CB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B" w:rsidRPr="00C220CB" w:rsidRDefault="00DB168B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68B" w:rsidRDefault="00DB168B" w:rsidP="00DB168B"/>
    <w:p w:rsidR="00DB168B" w:rsidRDefault="00DB168B" w:rsidP="00DB168B"/>
    <w:p w:rsidR="00DB168B" w:rsidRDefault="00DB168B" w:rsidP="00DB168B"/>
    <w:p w:rsidR="00DB168B" w:rsidRDefault="00DB168B" w:rsidP="00DB168B"/>
    <w:p w:rsidR="00DB168B" w:rsidRDefault="00DB168B" w:rsidP="00DB168B">
      <w:pPr>
        <w:jc w:val="both"/>
      </w:pPr>
      <w:r>
        <w:t>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Бабий А. В.</w:t>
      </w:r>
    </w:p>
    <w:p w:rsidR="00DB168B" w:rsidRDefault="00DB168B" w:rsidP="00DB168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B168B" w:rsidRDefault="00DB168B" w:rsidP="00DB168B"/>
    <w:p w:rsidR="00122AE0" w:rsidRDefault="00122AE0"/>
    <w:sectPr w:rsidR="00122AE0" w:rsidSect="00D7780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F"/>
    <w:rsid w:val="00122AE0"/>
    <w:rsid w:val="009843CF"/>
    <w:rsid w:val="00D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512E-0BAC-44FF-AFCA-A28E829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1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DB168B"/>
  </w:style>
  <w:style w:type="character" w:styleId="a3">
    <w:name w:val="Hyperlink"/>
    <w:rsid w:val="00DB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2018-05-10T08:20:00Z</dcterms:created>
  <dcterms:modified xsi:type="dcterms:W3CDTF">2018-05-10T08:23:00Z</dcterms:modified>
</cp:coreProperties>
</file>