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61" w:rsidRDefault="00641261" w:rsidP="0064126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41261" w:rsidRDefault="00641261" w:rsidP="0064126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3.12. Информация о предложении ГБУЗ СПБ №7 об установлении тарифов в сфере </w:t>
      </w:r>
      <w:r>
        <w:rPr>
          <w:b/>
          <w:sz w:val="26"/>
          <w:szCs w:val="26"/>
        </w:rPr>
        <w:t>водоотведения</w:t>
      </w:r>
      <w:r>
        <w:rPr>
          <w:sz w:val="26"/>
          <w:szCs w:val="26"/>
        </w:rPr>
        <w:t xml:space="preserve"> на очередной период регулирования</w:t>
      </w:r>
    </w:p>
    <w:p w:rsidR="00641261" w:rsidRDefault="00641261" w:rsidP="0064126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41261" w:rsidTr="00641261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индексации</w:t>
            </w:r>
          </w:p>
        </w:tc>
      </w:tr>
      <w:tr w:rsidR="00641261" w:rsidTr="00641261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2019г.-43,25 руб.; 2020г.-43,31руб.; 2021г.-43,37руб.; 2022г.-43,44руб.; 2023г.-43,51руб.</w:t>
            </w:r>
          </w:p>
        </w:tc>
      </w:tr>
      <w:tr w:rsidR="00641261" w:rsidTr="00641261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641261" w:rsidTr="00641261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261" w:rsidTr="00641261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2019г.- 1737,61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2020г.- 1740,11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2021г.- 1742,73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2022г.- 1745,44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2023г.- 1748,28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41261" w:rsidTr="00641261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Годовой объем отпущенной в сеть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40,18 тыс.м3</w:t>
            </w:r>
          </w:p>
        </w:tc>
      </w:tr>
      <w:tr w:rsidR="00641261" w:rsidTr="00641261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261" w:rsidTr="00641261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61" w:rsidRDefault="006412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экономически обоснованных </w:t>
            </w:r>
            <w:proofErr w:type="gramStart"/>
            <w:r>
              <w:rPr>
                <w:lang w:eastAsia="en-US"/>
              </w:rPr>
              <w:t>расходов,  не</w:t>
            </w:r>
            <w:proofErr w:type="gramEnd"/>
            <w:r>
              <w:rPr>
                <w:lang w:eastAsia="en-US"/>
              </w:rPr>
              <w:t xml:space="preserve">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61" w:rsidRDefault="006412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4ABA" w:rsidRDefault="00D14ABA"/>
    <w:sectPr w:rsidR="00D1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5"/>
    <w:rsid w:val="00567805"/>
    <w:rsid w:val="00641261"/>
    <w:rsid w:val="00D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037D-A69F-42E3-A337-F40CCA8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261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641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2018-05-07T12:54:00Z</dcterms:created>
  <dcterms:modified xsi:type="dcterms:W3CDTF">2018-05-07T12:55:00Z</dcterms:modified>
</cp:coreProperties>
</file>