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F" w:rsidRPr="006E72CF" w:rsidRDefault="006E72CF" w:rsidP="006E72CF">
      <w:pPr>
        <w:jc w:val="center"/>
        <w:rPr>
          <w:b/>
        </w:rPr>
      </w:pPr>
      <w:bookmarkStart w:id="0" w:name="_GoBack"/>
      <w:bookmarkEnd w:id="0"/>
      <w:r w:rsidRPr="006E72CF">
        <w:rPr>
          <w:b/>
        </w:rPr>
        <w:t>РАЗЪЯСНЕНИЕ</w:t>
      </w:r>
    </w:p>
    <w:p w:rsidR="006E72CF" w:rsidRPr="006E72CF" w:rsidRDefault="006E72CF" w:rsidP="006E72C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6E72CF">
        <w:t xml:space="preserve">положений конкурсной документации </w:t>
      </w:r>
      <w:r w:rsidRPr="006E72CF">
        <w:rPr>
          <w:bCs/>
          <w:color w:val="000000"/>
        </w:rPr>
        <w:t>№ 2/2017</w:t>
      </w:r>
    </w:p>
    <w:p w:rsidR="006E72CF" w:rsidRPr="006E72CF" w:rsidRDefault="006E72CF" w:rsidP="006E72CF">
      <w:pPr>
        <w:spacing w:line="234" w:lineRule="auto"/>
        <w:ind w:right="259"/>
        <w:jc w:val="center"/>
      </w:pPr>
      <w:r w:rsidRPr="006E72CF">
        <w:t>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Краснодар</w:t>
      </w:r>
    </w:p>
    <w:p w:rsidR="006E72CF" w:rsidRDefault="006E72CF" w:rsidP="006E72CF">
      <w:pPr>
        <w:jc w:val="center"/>
      </w:pPr>
      <w:r w:rsidRPr="006E72CF">
        <w:t>(далее – конкурсная документация)</w:t>
      </w:r>
    </w:p>
    <w:p w:rsidR="006E72CF" w:rsidRPr="006E72CF" w:rsidRDefault="006E72CF" w:rsidP="006E72CF">
      <w:pPr>
        <w:jc w:val="center"/>
        <w:rPr>
          <w:b/>
        </w:rPr>
      </w:pPr>
    </w:p>
    <w:tbl>
      <w:tblPr>
        <w:tblW w:w="5000" w:type="pct"/>
        <w:tblInd w:w="13" w:type="dxa"/>
        <w:tblLook w:val="0000" w:firstRow="0" w:lastRow="0" w:firstColumn="0" w:lastColumn="0" w:noHBand="0" w:noVBand="0"/>
      </w:tblPr>
      <w:tblGrid>
        <w:gridCol w:w="550"/>
        <w:gridCol w:w="1751"/>
        <w:gridCol w:w="5024"/>
        <w:gridCol w:w="7461"/>
      </w:tblGrid>
      <w:tr w:rsidR="006E72CF" w:rsidRPr="009B1007" w:rsidTr="00F06C13">
        <w:trPr>
          <w:trHeight w:val="315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№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п/п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Раздел 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конкурсной документации или извещения</w:t>
            </w:r>
          </w:p>
        </w:tc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Содержание запроса на разъяснение 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положений конкурсной документации или извещения 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72CF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B1007">
              <w:rPr>
                <w:color w:val="000000"/>
              </w:rPr>
              <w:t xml:space="preserve">азъяснение 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положений конкурсной документации или извещения</w:t>
            </w:r>
          </w:p>
        </w:tc>
      </w:tr>
      <w:tr w:rsidR="006E72CF" w:rsidRPr="009B1007" w:rsidTr="00F06C13">
        <w:trPr>
          <w:trHeight w:val="315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E573F" w:rsidRPr="00DD3EDB" w:rsidRDefault="00CE573F" w:rsidP="00CE573F">
            <w:pPr>
              <w:spacing w:after="5" w:line="263" w:lineRule="auto"/>
              <w:ind w:left="38" w:right="28"/>
              <w:jc w:val="center"/>
              <w:rPr>
                <w:sz w:val="18"/>
                <w:szCs w:val="18"/>
              </w:rPr>
            </w:pPr>
            <w:r w:rsidRPr="00DD3EDB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5</w:t>
            </w:r>
          </w:p>
          <w:p w:rsidR="006E72CF" w:rsidRPr="009B1007" w:rsidRDefault="00CE573F" w:rsidP="00CE573F">
            <w:pPr>
              <w:widowControl w:val="0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color w:val="000000"/>
              </w:rPr>
            </w:pPr>
            <w:r w:rsidRPr="00DD3EDB">
              <w:rPr>
                <w:sz w:val="18"/>
                <w:szCs w:val="18"/>
              </w:rPr>
              <w:t>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Краснодар,</w:t>
            </w:r>
          </w:p>
        </w:tc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Default="00CE573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Исходя из разъяснений положений конкурсной документации № 2/2017, размещенных на официальном сайте администрации муниципального образования </w:t>
            </w:r>
            <w:r w:rsidR="00A35573">
              <w:rPr>
                <w:color w:val="000000"/>
              </w:rPr>
              <w:t>города Краснодара и г</w:t>
            </w:r>
            <w:r>
              <w:rPr>
                <w:color w:val="000000"/>
              </w:rPr>
              <w:t xml:space="preserve">ородской Думы города Краснодара 07.09.2017 в 12 часов 38 минут, и буквального трактования названия таблицы </w:t>
            </w:r>
            <w:r w:rsidR="00A35573">
              <w:rPr>
                <w:color w:val="000000"/>
              </w:rPr>
              <w:t>приложения</w:t>
            </w:r>
            <w:r>
              <w:rPr>
                <w:color w:val="000000"/>
              </w:rPr>
              <w:t xml:space="preserve"> № 5 к конкурсной документации, в таблице необходимо указать транспортные средства, находившиеся в собственности претендента на участие в открытом конкурсе в течение одного года до даты проведения открытого конкурса.</w:t>
            </w:r>
          </w:p>
          <w:p w:rsidR="00CE573F" w:rsidRDefault="00CE573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столбцам 7,8 таблицы Приложение № 5 необходимо указывать иное законное основание (указывается право владения), номер и</w:t>
            </w:r>
            <w:r w:rsidR="00DB75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дату договора аренды, лизинга и т.д., срок действия договора и т.д., контактная информация арендодателя, лизингодателя и т.п.</w:t>
            </w:r>
          </w:p>
          <w:p w:rsidR="00CE573F" w:rsidRDefault="00CE573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со ст. 632, 642, 665 Гражданского кодекса российской Федерации транспортные средства, взятые в аренду, лизинг и т.п. не могут находиться в </w:t>
            </w:r>
            <w:r>
              <w:rPr>
                <w:color w:val="000000"/>
              </w:rPr>
              <w:lastRenderedPageBreak/>
              <w:t>распоряжении, так как передаются во владение или пользование.</w:t>
            </w:r>
          </w:p>
          <w:p w:rsidR="00CE573F" w:rsidRPr="009B1007" w:rsidRDefault="00CE573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О каких транспортных средствах необходимо предоставить информацию в приложении № 5 к конкурсной документации (находившихся в собственности, аренде или лизинге</w:t>
            </w:r>
            <w:r w:rsidR="00464F2A">
              <w:rPr>
                <w:color w:val="000000"/>
              </w:rPr>
              <w:t xml:space="preserve"> и т.д.)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72CF" w:rsidRDefault="007E138F" w:rsidP="00A35573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  <w:rPr>
                <w:color w:val="000000"/>
              </w:rPr>
            </w:pPr>
            <w:r w:rsidRPr="00A35573">
              <w:rPr>
                <w:color w:val="000000"/>
              </w:rPr>
              <w:lastRenderedPageBreak/>
              <w:t xml:space="preserve">В </w:t>
            </w:r>
            <w:r w:rsidR="00A35573">
              <w:rPr>
                <w:color w:val="000000"/>
              </w:rPr>
              <w:t>описательной части рассматриваемого вопроса по разделу конкурсной документации Приложения 5</w:t>
            </w:r>
            <w:r w:rsidR="00DB759F">
              <w:rPr>
                <w:color w:val="000000"/>
              </w:rPr>
              <w:t xml:space="preserve"> (пять)</w:t>
            </w:r>
            <w:r w:rsidR="00A35573">
              <w:rPr>
                <w:color w:val="000000"/>
              </w:rPr>
              <w:t xml:space="preserve"> </w:t>
            </w:r>
            <w:r w:rsidR="00DB759F">
              <w:rPr>
                <w:color w:val="000000"/>
              </w:rPr>
              <w:t>оппонентом изложена</w:t>
            </w:r>
            <w:r w:rsidR="00A35573">
              <w:rPr>
                <w:color w:val="000000"/>
              </w:rPr>
              <w:t xml:space="preserve"> ошибочная трактовка содержащихся разъяснений положений конкурсной документации № 2/2017, размещенных на официальном сайте администрации муниципального образования города Краснодара и Городской Думы города Краснодара 07.09.2017 в 12 часов 38 минут, а именно п.7, в котором запрашивается и разъясняется раздел конкурсной документации Приложение 6 (шесть), а не  Приложения 5 (пять).</w:t>
            </w:r>
          </w:p>
          <w:p w:rsidR="00AE3E76" w:rsidRDefault="00AE3E76" w:rsidP="00A35573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Отвечая на резолютивную часть запроса, изложенную в последнем абзаце: «О каких транспортных средствах необходимо предоставить информацию в приложении № 5 к конкурсной документации (находившихся в собственности, аренде или лизинге и т.д.)», разъясняем.</w:t>
            </w:r>
          </w:p>
          <w:p w:rsidR="00AE3E76" w:rsidRDefault="00A656B3" w:rsidP="00A35573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</w:pPr>
            <w:r>
              <w:t xml:space="preserve">Пунктом </w:t>
            </w:r>
            <w:r w:rsidR="00AE3E76">
              <w:t xml:space="preserve">1 </w:t>
            </w:r>
            <w:r>
              <w:t xml:space="preserve">части </w:t>
            </w:r>
            <w:r w:rsidR="00AE3E76">
              <w:t xml:space="preserve">3 </w:t>
            </w:r>
            <w:r>
              <w:t>статьи</w:t>
            </w:r>
            <w:r w:rsidR="00AE3E76">
              <w:t xml:space="preserve"> 24 </w:t>
            </w:r>
            <w:r w:rsidR="00AE3E76" w:rsidRPr="00613F65">
              <w:t>Федеральн</w:t>
            </w:r>
            <w:r w:rsidR="00AE3E76">
              <w:t>ого</w:t>
            </w:r>
            <w:r w:rsidR="00AE3E76" w:rsidRPr="00613F65">
              <w:t xml:space="preserve"> закон</w:t>
            </w:r>
            <w:r w:rsidR="00AE3E76">
              <w:t>а</w:t>
            </w:r>
            <w:r w:rsidR="00AE3E76" w:rsidRPr="00613F65">
      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AE3E76">
              <w:t xml:space="preserve"> </w:t>
            </w:r>
            <w:r>
              <w:t>установлен один из критериев оценки</w:t>
            </w:r>
            <w:r w:rsidR="00AE3E76" w:rsidRPr="00613F65">
              <w:t xml:space="preserve"> </w:t>
            </w:r>
            <w:r>
              <w:t xml:space="preserve">и сопоставления заявок - </w:t>
            </w:r>
            <w:r w:rsidRPr="00A656B3"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</w:t>
            </w:r>
            <w:r w:rsidRPr="00A656B3">
              <w:lastRenderedPageBreak/>
              <w:t>их работников в течение года, предшествующего дате проведения открытого конкурса,</w:t>
            </w:r>
            <w:r>
              <w:t xml:space="preserve"> из расчета</w:t>
            </w:r>
            <w:r w:rsidR="00AE3E76" w:rsidRPr="00613F65">
              <w:t xml:space="preserve">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</w:t>
            </w:r>
            <w:r w:rsidR="00AE3E76">
              <w:t>е проведения открытого конкурса.</w:t>
            </w:r>
          </w:p>
          <w:p w:rsidR="00A35573" w:rsidRDefault="00943FC7" w:rsidP="00025B70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</w:pPr>
            <w:r>
              <w:rPr>
                <w:color w:val="000000"/>
              </w:rPr>
              <w:t xml:space="preserve">Учитывая единицу шкалы оценки критерия, принятую пунктом 1 Таблицы 1 раздела 13. конкурсной документации как </w:t>
            </w:r>
            <w:r w:rsidR="000C6C12">
              <w:rPr>
                <w:color w:val="000000"/>
              </w:rPr>
              <w:t xml:space="preserve">соотношение 1/100, или 0,01 от </w:t>
            </w:r>
            <w:r w:rsidR="00025B70">
              <w:rPr>
                <w:color w:val="000000"/>
              </w:rPr>
              <w:t>1, где 1 – это условная единица, принятая за 100% величины критерия</w:t>
            </w:r>
            <w:r>
              <w:rPr>
                <w:color w:val="000000"/>
              </w:rPr>
              <w:t xml:space="preserve">, вычисляем среднее количество транспортных </w:t>
            </w:r>
            <w:r w:rsidRPr="00613F65">
              <w:t>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</w:t>
            </w:r>
            <w:r>
              <w:t>е проведения открытого конкурса</w:t>
            </w:r>
            <w:r w:rsidR="004E6091">
              <w:t xml:space="preserve">, путем сложения </w:t>
            </w:r>
            <w:r w:rsidRPr="00943FC7">
              <w:t xml:space="preserve">количества транспортных средств, </w:t>
            </w:r>
            <w:r w:rsidR="004E6091" w:rsidRPr="00613F65">
              <w:t>имевшихся в распоряжении</w:t>
            </w:r>
            <w:r w:rsidRPr="00943FC7">
              <w:t xml:space="preserve"> юридическ</w:t>
            </w:r>
            <w:r w:rsidR="004E6091">
              <w:t>ого</w:t>
            </w:r>
            <w:r w:rsidRPr="00943FC7">
              <w:t xml:space="preserve"> лиц</w:t>
            </w:r>
            <w:r w:rsidR="004E6091">
              <w:t>а</w:t>
            </w:r>
            <w:r w:rsidRPr="00943FC7">
              <w:t>, индивидуальным предпринимателем или участниками договора простого товарищества в</w:t>
            </w:r>
            <w:r w:rsidR="004E6091">
              <w:t xml:space="preserve"> течение отдельно</w:t>
            </w:r>
            <w:r w:rsidRPr="00943FC7">
              <w:t xml:space="preserve"> кажд</w:t>
            </w:r>
            <w:r w:rsidR="004E6091">
              <w:t>ого</w:t>
            </w:r>
            <w:r w:rsidRPr="00943FC7">
              <w:t xml:space="preserve"> из 12 месяцев, предшествующих дате проведения открытого конкурса</w:t>
            </w:r>
            <w:r w:rsidR="004E6091">
              <w:t>. Полученное числовое значение делим на числовое значение суммы полных месяцев</w:t>
            </w:r>
            <w:r w:rsidR="00A656B3">
              <w:t xml:space="preserve">, в течение которых </w:t>
            </w:r>
            <w:r w:rsidR="004E6091" w:rsidRPr="004E6091">
              <w:t>участник</w:t>
            </w:r>
            <w:r w:rsidR="004E6091">
              <w:t>ом</w:t>
            </w:r>
            <w:r w:rsidR="004E6091" w:rsidRPr="004E6091">
              <w:t xml:space="preserve"> конкурса</w:t>
            </w:r>
            <w:r w:rsidR="00A656B3">
              <w:t xml:space="preserve"> осуществлялись</w:t>
            </w:r>
            <w:r w:rsidR="004E6091">
              <w:t xml:space="preserve"> регулярны</w:t>
            </w:r>
            <w:r w:rsidR="00A656B3">
              <w:t>е перевозки. Данная величина будет выражать среднее количество</w:t>
            </w:r>
            <w:r w:rsidR="004E6091">
              <w:t xml:space="preserve"> </w:t>
            </w:r>
            <w:r w:rsidR="00A656B3" w:rsidRPr="00613F65">
              <w:t>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</w:t>
            </w:r>
            <w:r w:rsidR="00A656B3">
              <w:t>е проведения открытого конкурса</w:t>
            </w:r>
            <w:r w:rsidR="00D711B0">
              <w:t xml:space="preserve"> (далее – </w:t>
            </w:r>
            <w:r w:rsidR="00D711B0">
              <w:rPr>
                <w:lang w:val="en-US"/>
              </w:rPr>
              <w:t>T</w:t>
            </w:r>
            <w:r w:rsidR="00D711B0">
              <w:t>)</w:t>
            </w:r>
            <w:r w:rsidR="00A656B3">
              <w:t>. Соответственно, отношение общего количества</w:t>
            </w:r>
            <w:r w:rsidR="00D711B0">
              <w:t xml:space="preserve"> (суммы)</w:t>
            </w:r>
            <w:r w:rsidR="00A656B3">
              <w:t xml:space="preserve"> </w:t>
            </w:r>
            <w:r w:rsidR="00D711B0" w:rsidRPr="00A656B3">
              <w:t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</w:t>
            </w:r>
            <w:r w:rsidR="00D711B0">
              <w:t xml:space="preserve">, совершенных в результате использования всех транспортных средств, находившихся в этот период, на момент совершения ДТП, в распоряжении участника открытого конкурса, (далее – </w:t>
            </w:r>
            <w:r w:rsidR="00D711B0">
              <w:rPr>
                <w:lang w:val="en-US"/>
              </w:rPr>
              <w:t>D</w:t>
            </w:r>
            <w:r w:rsidR="00D711B0" w:rsidRPr="00D711B0">
              <w:t>)</w:t>
            </w:r>
            <w:r w:rsidR="00D711B0">
              <w:t xml:space="preserve">  к полученной средней величине </w:t>
            </w:r>
            <w:r w:rsidR="00D711B0" w:rsidRPr="00D711B0">
              <w:t>(</w:t>
            </w:r>
            <w:r w:rsidR="00D711B0">
              <w:rPr>
                <w:lang w:val="en-US"/>
              </w:rPr>
              <w:t>T</w:t>
            </w:r>
            <w:r w:rsidR="00D711B0" w:rsidRPr="00D711B0">
              <w:t>)</w:t>
            </w:r>
            <w:r w:rsidR="00025B70">
              <w:t xml:space="preserve">, будет выражением 100% величины </w:t>
            </w:r>
            <w:r w:rsidR="00025B70">
              <w:lastRenderedPageBreak/>
              <w:t>условной 1 шкалы критерия, соответственно полученную величину следует умножить на 0,01 или разделить на 100, что бы получить значение показателя шкалы критерия, принятого для оценки. Отсюда выводим формулу расчета (</w:t>
            </w:r>
            <w:r w:rsidR="00025B70">
              <w:rPr>
                <w:lang w:val="en-US"/>
              </w:rPr>
              <w:t>D</w:t>
            </w:r>
            <w:r w:rsidR="00DB759F" w:rsidRPr="00DB759F">
              <w:t xml:space="preserve"> </w:t>
            </w:r>
            <w:r w:rsidR="00025B70">
              <w:t>/</w:t>
            </w:r>
            <w:r w:rsidR="00DB759F" w:rsidRPr="00DB759F">
              <w:t xml:space="preserve"> </w:t>
            </w:r>
            <w:r w:rsidR="00025B70">
              <w:rPr>
                <w:lang w:val="en-US"/>
              </w:rPr>
              <w:t>T</w:t>
            </w:r>
            <w:r w:rsidR="00025B70" w:rsidRPr="00DB759F">
              <w:t>)</w:t>
            </w:r>
            <w:r w:rsidR="00DB759F" w:rsidRPr="00DB759F">
              <w:t xml:space="preserve"> </w:t>
            </w:r>
            <w:r w:rsidR="00DB759F">
              <w:rPr>
                <w:lang w:val="en-US"/>
              </w:rPr>
              <w:t>x</w:t>
            </w:r>
            <w:r w:rsidR="00DB759F" w:rsidRPr="00DB759F">
              <w:t xml:space="preserve"> 0</w:t>
            </w:r>
            <w:r w:rsidR="00DB759F">
              <w:t>,01 = значение показателя, применяемого</w:t>
            </w:r>
            <w:r w:rsidR="00DB759F">
              <w:rPr>
                <w:color w:val="000000"/>
              </w:rPr>
              <w:t xml:space="preserve"> пунктом 1 Таблицы 1 раздела 13. конкурсной документации</w:t>
            </w:r>
            <w:r w:rsidR="00DB759F">
              <w:t xml:space="preserve"> (ш</w:t>
            </w:r>
            <w:r w:rsidR="00DB759F" w:rsidRPr="00DB759F">
              <w:t>кал</w:t>
            </w:r>
            <w:r w:rsidR="00DB759F">
              <w:t>ы</w:t>
            </w:r>
            <w:r w:rsidR="00DB759F" w:rsidRPr="00DB759F">
              <w:t xml:space="preserve"> для оценки и сопоставления заявок</w:t>
            </w:r>
            <w:r w:rsidR="00DB759F">
              <w:t>).</w:t>
            </w:r>
          </w:p>
          <w:p w:rsidR="00025B70" w:rsidRDefault="00DB759F" w:rsidP="00DB759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  <w:rPr>
                <w:bCs/>
                <w:color w:val="000000"/>
              </w:rPr>
            </w:pPr>
            <w:r>
              <w:t xml:space="preserve">Таким образом, </w:t>
            </w:r>
            <w:r>
              <w:rPr>
                <w:color w:val="000000"/>
              </w:rPr>
              <w:t xml:space="preserve">в приложении № 5 к конкурсной документации необходимо предоставлять сведения о транспортных средствах </w:t>
            </w:r>
            <w:r w:rsidR="00CA56D5" w:rsidRPr="00CA56D5">
              <w:rPr>
                <w:color w:val="000000"/>
              </w:rPr>
              <w:t xml:space="preserve">постоянно находившихся в распоряжении претендента </w:t>
            </w:r>
            <w:r w:rsidR="00CA56D5" w:rsidRPr="00CA56D5">
              <w:rPr>
                <w:bCs/>
                <w:color w:val="000000"/>
              </w:rPr>
              <w:t>на участие в открытом конкурсе в течение одного года до даты проведения открытого конкурса (размещения на официальном сайте извещения о проведении открытого конкурса)</w:t>
            </w:r>
            <w:r w:rsidR="00CA56D5">
              <w:rPr>
                <w:bCs/>
                <w:color w:val="000000"/>
              </w:rPr>
              <w:t>.</w:t>
            </w:r>
          </w:p>
          <w:p w:rsidR="008C7FDB" w:rsidRPr="00FD50BA" w:rsidRDefault="008C7FDB" w:rsidP="00FD50BA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</w:pPr>
            <w:r w:rsidRPr="008C7FDB">
              <w:t>Постановление</w:t>
            </w:r>
            <w:r>
              <w:t>м</w:t>
            </w:r>
            <w:r w:rsidRPr="008C7FDB">
              <w:t xml:space="preserve"> Правительства РФ от 29.06.1995 N 647 (ред. от 04.09.2012) "Об утверждении Правил учета дорожно-транспортных происшествий"</w:t>
            </w:r>
            <w:r>
              <w:t xml:space="preserve">, введены правила учета и предоставления информации о </w:t>
            </w:r>
            <w:r w:rsidRPr="00FD50BA">
              <w:t>дорожно-транспортных происшествиях, в которых погибли или были ранены люди</w:t>
            </w:r>
            <w:r w:rsidR="00FD50BA" w:rsidRPr="00FD50BA">
              <w:t xml:space="preserve">, а так же определены </w:t>
            </w:r>
            <w:r w:rsidR="00FD50BA">
              <w:t>термины и понятия владения</w:t>
            </w:r>
            <w:r w:rsidR="00F06C13">
              <w:t>, пользования</w:t>
            </w:r>
            <w:r w:rsidR="00FD50BA">
              <w:t xml:space="preserve"> и распоряжения </w:t>
            </w:r>
            <w:r w:rsidR="00F06C13">
              <w:t xml:space="preserve">в установленном порядке </w:t>
            </w:r>
            <w:r w:rsidR="00FD50BA">
              <w:t>юридическими лицами вне зависимости от форм собственности транспортными средствами</w:t>
            </w:r>
            <w:r w:rsidR="00F06C13">
              <w:t xml:space="preserve"> применимо</w:t>
            </w:r>
            <w:r w:rsidR="00FD50BA">
              <w:t xml:space="preserve"> </w:t>
            </w:r>
            <w:r w:rsidR="00F06C13">
              <w:t>к</w:t>
            </w:r>
            <w:r w:rsidR="00FD50BA">
              <w:t xml:space="preserve"> событи</w:t>
            </w:r>
            <w:r w:rsidR="00F06C13">
              <w:t>ю</w:t>
            </w:r>
            <w:r w:rsidR="00FD50BA">
              <w:t xml:space="preserve"> возникновения дорожно-транспортного происшествия</w:t>
            </w:r>
            <w:r w:rsidR="00F06C13">
              <w:t xml:space="preserve"> с участием и при движении этих транспортных средств</w:t>
            </w:r>
            <w:r w:rsidR="00FD50BA">
              <w:t>.</w:t>
            </w:r>
          </w:p>
          <w:p w:rsidR="00CA56D5" w:rsidRPr="00025B70" w:rsidRDefault="00CA56D5" w:rsidP="008C7FDB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</w:pPr>
          </w:p>
        </w:tc>
      </w:tr>
    </w:tbl>
    <w:p w:rsidR="006E72CF" w:rsidRDefault="006E72CF"/>
    <w:p w:rsidR="00837DAE" w:rsidRDefault="00837DAE"/>
    <w:p w:rsidR="00883AA7" w:rsidRDefault="00883AA7"/>
    <w:p w:rsidR="0099365B" w:rsidRDefault="0099365B">
      <w:pPr>
        <w:rPr>
          <w:b/>
        </w:rPr>
      </w:pPr>
    </w:p>
    <w:p w:rsidR="0099365B" w:rsidRDefault="0099365B">
      <w:pPr>
        <w:rPr>
          <w:b/>
        </w:rPr>
      </w:pPr>
      <w:r>
        <w:rPr>
          <w:b/>
        </w:rPr>
        <w:t>Заместитель д</w:t>
      </w:r>
      <w:r w:rsidR="00837DAE">
        <w:rPr>
          <w:b/>
        </w:rPr>
        <w:t>иректор</w:t>
      </w:r>
      <w:r>
        <w:rPr>
          <w:b/>
        </w:rPr>
        <w:t>а</w:t>
      </w:r>
      <w:r w:rsidR="00837DAE">
        <w:rPr>
          <w:b/>
        </w:rPr>
        <w:t xml:space="preserve"> департамента</w:t>
      </w:r>
      <w:r>
        <w:rPr>
          <w:b/>
        </w:rPr>
        <w:t>,</w:t>
      </w:r>
    </w:p>
    <w:p w:rsidR="0099365B" w:rsidRDefault="0099365B">
      <w:pPr>
        <w:rPr>
          <w:b/>
        </w:rPr>
      </w:pPr>
      <w:r>
        <w:rPr>
          <w:b/>
        </w:rPr>
        <w:t>начальник отдела организации перевозок</w:t>
      </w:r>
    </w:p>
    <w:p w:rsidR="0099365B" w:rsidRDefault="0099365B">
      <w:pPr>
        <w:rPr>
          <w:b/>
        </w:rPr>
      </w:pPr>
      <w:r>
        <w:rPr>
          <w:b/>
        </w:rPr>
        <w:t>департамента</w:t>
      </w:r>
      <w:r w:rsidR="00837DAE">
        <w:rPr>
          <w:b/>
        </w:rPr>
        <w:t xml:space="preserve"> транспорта</w:t>
      </w:r>
      <w:r>
        <w:rPr>
          <w:b/>
        </w:rPr>
        <w:t xml:space="preserve"> </w:t>
      </w:r>
      <w:r w:rsidR="00837DAE">
        <w:rPr>
          <w:b/>
        </w:rPr>
        <w:t>администрации</w:t>
      </w:r>
    </w:p>
    <w:p w:rsidR="00837DAE" w:rsidRDefault="00837DAE">
      <w:pPr>
        <w:rPr>
          <w:b/>
        </w:rPr>
      </w:pPr>
      <w:r>
        <w:rPr>
          <w:b/>
        </w:rPr>
        <w:t>муниципального образования</w:t>
      </w:r>
    </w:p>
    <w:p w:rsidR="00837DAE" w:rsidRPr="00837DAE" w:rsidRDefault="00837DAE">
      <w:pPr>
        <w:rPr>
          <w:b/>
        </w:rPr>
      </w:pPr>
      <w:r>
        <w:rPr>
          <w:b/>
        </w:rPr>
        <w:t>город Краснодар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99365B">
        <w:rPr>
          <w:b/>
        </w:rPr>
        <w:t>Т.О.Таганов</w:t>
      </w:r>
    </w:p>
    <w:sectPr w:rsidR="00837DAE" w:rsidRPr="00837DAE" w:rsidSect="00883AA7">
      <w:headerReference w:type="default" r:id="rId9"/>
      <w:pgSz w:w="16838" w:h="11906" w:orient="landscape"/>
      <w:pgMar w:top="1135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E4" w:rsidRDefault="00EB75E4" w:rsidP="00883AA7">
      <w:r>
        <w:separator/>
      </w:r>
    </w:p>
  </w:endnote>
  <w:endnote w:type="continuationSeparator" w:id="0">
    <w:p w:rsidR="00EB75E4" w:rsidRDefault="00EB75E4" w:rsidP="0088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E4" w:rsidRDefault="00EB75E4" w:rsidP="00883AA7">
      <w:r>
        <w:separator/>
      </w:r>
    </w:p>
  </w:footnote>
  <w:footnote w:type="continuationSeparator" w:id="0">
    <w:p w:rsidR="00EB75E4" w:rsidRDefault="00EB75E4" w:rsidP="0088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02613"/>
      <w:docPartObj>
        <w:docPartGallery w:val="Page Numbers (Top of Page)"/>
        <w:docPartUnique/>
      </w:docPartObj>
    </w:sdtPr>
    <w:sdtEndPr/>
    <w:sdtContent>
      <w:p w:rsidR="00883AA7" w:rsidRDefault="00883A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11">
          <w:rPr>
            <w:noProof/>
          </w:rPr>
          <w:t>2</w:t>
        </w:r>
        <w:r>
          <w:fldChar w:fldCharType="end"/>
        </w:r>
      </w:p>
    </w:sdtContent>
  </w:sdt>
  <w:p w:rsidR="00883AA7" w:rsidRDefault="00883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D87"/>
    <w:multiLevelType w:val="hybridMultilevel"/>
    <w:tmpl w:val="A8C06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F"/>
    <w:rsid w:val="00025B70"/>
    <w:rsid w:val="000C6C12"/>
    <w:rsid w:val="0016628C"/>
    <w:rsid w:val="00403E20"/>
    <w:rsid w:val="00464F2A"/>
    <w:rsid w:val="004E6091"/>
    <w:rsid w:val="006E72CF"/>
    <w:rsid w:val="007E138F"/>
    <w:rsid w:val="00837DAE"/>
    <w:rsid w:val="00883AA7"/>
    <w:rsid w:val="008C7FDB"/>
    <w:rsid w:val="00943FC7"/>
    <w:rsid w:val="0099365B"/>
    <w:rsid w:val="00A35573"/>
    <w:rsid w:val="00A656B3"/>
    <w:rsid w:val="00AE3E76"/>
    <w:rsid w:val="00B80C51"/>
    <w:rsid w:val="00CA56D5"/>
    <w:rsid w:val="00CE573F"/>
    <w:rsid w:val="00D711B0"/>
    <w:rsid w:val="00DB759F"/>
    <w:rsid w:val="00DC1911"/>
    <w:rsid w:val="00EB75E4"/>
    <w:rsid w:val="00F06C13"/>
    <w:rsid w:val="00F83C77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767F-D985-48DD-AC5B-3076A48E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Меженая Надежда Ивановна</cp:lastModifiedBy>
  <cp:revision>2</cp:revision>
  <cp:lastPrinted>2017-09-06T12:09:00Z</cp:lastPrinted>
  <dcterms:created xsi:type="dcterms:W3CDTF">2017-09-25T12:49:00Z</dcterms:created>
  <dcterms:modified xsi:type="dcterms:W3CDTF">2017-09-25T12:49:00Z</dcterms:modified>
</cp:coreProperties>
</file>