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0" w:rsidRPr="006C1484" w:rsidRDefault="008841A0" w:rsidP="008841A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6C1484">
        <w:rPr>
          <w:rFonts w:ascii="Times New Roman" w:hAnsi="Times New Roman" w:cs="Times New Roman"/>
          <w:sz w:val="26"/>
          <w:szCs w:val="24"/>
        </w:rP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841A0" w:rsidRPr="006C1484" w:rsidRDefault="008841A0" w:rsidP="008841A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841A0" w:rsidRPr="006C1484" w:rsidRDefault="008841A0" w:rsidP="008841A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C1484">
        <w:rPr>
          <w:rFonts w:ascii="Times New Roman" w:hAnsi="Times New Roman" w:cs="Times New Roman"/>
          <w:i/>
          <w:sz w:val="24"/>
          <w:szCs w:val="24"/>
        </w:rPr>
        <w:t>ЗАО «КНПЗ-КЭН» в сфере холодного водоснабжения</w:t>
      </w:r>
    </w:p>
    <w:p w:rsidR="008841A0" w:rsidRPr="006C1484" w:rsidRDefault="008841A0" w:rsidP="008841A0">
      <w:pPr>
        <w:widowControl w:val="0"/>
        <w:spacing w:after="2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841A0" w:rsidRPr="006C1484" w:rsidTr="00FC2EE1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>Договор энергоснабжения с ОАО «</w:t>
            </w:r>
            <w:proofErr w:type="spellStart"/>
            <w:r w:rsidRPr="006C1484"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 w:rsidRPr="006C1484">
              <w:rPr>
                <w:rFonts w:ascii="Times New Roman" w:hAnsi="Times New Roman" w:cs="Times New Roman"/>
                <w:sz w:val="24"/>
                <w:szCs w:val="24"/>
              </w:rPr>
              <w:t xml:space="preserve">» (покупка электроэнергии) </w:t>
            </w:r>
          </w:p>
        </w:tc>
      </w:tr>
      <w:tr w:rsidR="008841A0" w:rsidRPr="006C1484" w:rsidTr="00FC2EE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1A0" w:rsidRPr="006C1484" w:rsidTr="00FC2EE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A0" w:rsidRPr="006C1484" w:rsidRDefault="008841A0" w:rsidP="00FC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1B0" w:rsidRDefault="00B641B0"/>
    <w:sectPr w:rsidR="00B641B0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A0"/>
    <w:rsid w:val="002F3880"/>
    <w:rsid w:val="005B59A4"/>
    <w:rsid w:val="008841A0"/>
    <w:rsid w:val="00A561D8"/>
    <w:rsid w:val="00B47543"/>
    <w:rsid w:val="00B641B0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2015-04-23T09:26:00Z</dcterms:created>
  <dcterms:modified xsi:type="dcterms:W3CDTF">2015-04-23T09:26:00Z</dcterms:modified>
</cp:coreProperties>
</file>