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95" w:rsidRDefault="00EF3F95">
      <w:pPr>
        <w:pStyle w:val="ConsPlusTitle"/>
        <w:jc w:val="center"/>
        <w:outlineLvl w:val="0"/>
      </w:pPr>
      <w:r>
        <w:t>ГОРОДСКАЯ ДУМА КРАСНОДАРА</w:t>
      </w:r>
    </w:p>
    <w:p w:rsidR="00EF3F95" w:rsidRDefault="00EF3F95">
      <w:pPr>
        <w:pStyle w:val="ConsPlusTitle"/>
        <w:jc w:val="center"/>
      </w:pPr>
      <w:r>
        <w:t>XLIX ЗАСЕДАНИЕ ДУМЫ 6 СОЗЫВА</w:t>
      </w:r>
    </w:p>
    <w:p w:rsidR="00EF3F95" w:rsidRDefault="00EF3F95">
      <w:pPr>
        <w:pStyle w:val="ConsPlusTitle"/>
        <w:jc w:val="center"/>
      </w:pPr>
    </w:p>
    <w:p w:rsidR="00EF3F95" w:rsidRDefault="00EF3F95">
      <w:pPr>
        <w:pStyle w:val="ConsPlusTitle"/>
        <w:jc w:val="center"/>
      </w:pPr>
      <w:r>
        <w:t>РЕШЕНИЕ</w:t>
      </w:r>
    </w:p>
    <w:p w:rsidR="00EF3F95" w:rsidRDefault="00EF3F95">
      <w:pPr>
        <w:pStyle w:val="ConsPlusTitle"/>
        <w:jc w:val="center"/>
      </w:pPr>
      <w:r>
        <w:t>от 20 февраля 2018 г. N 49 п.13</w:t>
      </w:r>
    </w:p>
    <w:p w:rsidR="00EF3F95" w:rsidRDefault="00EF3F95">
      <w:pPr>
        <w:pStyle w:val="ConsPlusTitle"/>
        <w:jc w:val="center"/>
      </w:pPr>
    </w:p>
    <w:p w:rsidR="00EF3F95" w:rsidRDefault="00EF3F95">
      <w:pPr>
        <w:pStyle w:val="ConsPlusTitle"/>
        <w:jc w:val="center"/>
      </w:pPr>
      <w:r>
        <w:t>ОБ УТВЕРЖДЕНИИ</w:t>
      </w:r>
    </w:p>
    <w:p w:rsidR="00EF3F95" w:rsidRDefault="00EF3F95">
      <w:pPr>
        <w:pStyle w:val="ConsPlusTitle"/>
        <w:jc w:val="center"/>
      </w:pPr>
      <w:r>
        <w:t>ПОРЯДКА РАЗМЕЩЕНИЯ СВЕДЕНИЙ О ДОХОДАХ, РАСХОДАХ,</w:t>
      </w:r>
    </w:p>
    <w:p w:rsidR="00EF3F95" w:rsidRDefault="00EF3F95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EF3F95" w:rsidRDefault="00EF3F95">
      <w:pPr>
        <w:pStyle w:val="ConsPlusTitle"/>
        <w:jc w:val="center"/>
      </w:pPr>
      <w:r>
        <w:t>ЗАМЕЩАЮЩИХ МУНИЦИПАЛЬНЫЕ ДОЛЖНОСТИ В МУНИЦИПАЛЬНОМ</w:t>
      </w:r>
    </w:p>
    <w:p w:rsidR="00EF3F95" w:rsidRDefault="00EF3F95">
      <w:pPr>
        <w:pStyle w:val="ConsPlusTitle"/>
        <w:jc w:val="center"/>
      </w:pPr>
      <w:r>
        <w:t>ОБРАЗОВАНИИ ГОРОД КРАСНОДАР, И ЧЛЕНОВ ИХ СЕМЕЙ</w:t>
      </w:r>
    </w:p>
    <w:p w:rsidR="00EF3F95" w:rsidRDefault="00EF3F95">
      <w:pPr>
        <w:pStyle w:val="ConsPlusTitle"/>
        <w:jc w:val="center"/>
      </w:pPr>
      <w:r>
        <w:t>НА ОФИЦИАЛЬНОМ ИНТЕРНЕТ-ПОРТАЛЕ АДМИНИСТРАЦИИ МУНИЦИПАЛЬНОГО</w:t>
      </w:r>
    </w:p>
    <w:p w:rsidR="00EF3F95" w:rsidRDefault="00EF3F95">
      <w:pPr>
        <w:pStyle w:val="ConsPlusTitle"/>
        <w:jc w:val="center"/>
      </w:pPr>
      <w:r>
        <w:t>ОБРАЗОВАНИЯ ГОРОД КРАСНОДАР И ГОРОДСКОЙ ДУМЫ КРАСНОДАРА,</w:t>
      </w:r>
    </w:p>
    <w:p w:rsidR="00EF3F95" w:rsidRDefault="00EF3F95">
      <w:pPr>
        <w:pStyle w:val="ConsPlusTitle"/>
        <w:jc w:val="center"/>
      </w:pPr>
      <w:r>
        <w:t>ОФИЦИАЛЬНОМ САЙТЕ КОНТРОЛЬНО-СЧЕТНОЙ ПАЛАТЫ МУНИЦИПАЛЬНОГО</w:t>
      </w:r>
    </w:p>
    <w:p w:rsidR="00EF3F95" w:rsidRDefault="00EF3F95">
      <w:pPr>
        <w:pStyle w:val="ConsPlusTitle"/>
        <w:jc w:val="center"/>
      </w:pPr>
      <w:r>
        <w:t>ОБРАЗОВАНИЯ ГОРОД КРАСНОДАР</w:t>
      </w:r>
    </w:p>
    <w:p w:rsidR="00EF3F95" w:rsidRDefault="00EF3F9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F3F95" w:rsidRDefault="00EF3F95">
      <w:pPr>
        <w:pStyle w:val="ConsPlusTitle"/>
        <w:jc w:val="center"/>
      </w:pPr>
      <w:r>
        <w:t>И ПРЕДОСТАВЛЕНИЯ ЭТИХ СВЕДЕНИЙ ДЛЯ ОПУБЛИКОВАНИЯ</w:t>
      </w:r>
    </w:p>
    <w:p w:rsidR="00EF3F95" w:rsidRDefault="00EF3F95">
      <w:pPr>
        <w:pStyle w:val="ConsPlusTitle"/>
        <w:jc w:val="center"/>
      </w:pPr>
      <w:r>
        <w:t>СРЕДСТВАМ МАССОВОЙ ИНФОРМАЦИИ</w:t>
      </w:r>
    </w:p>
    <w:p w:rsidR="00EF3F95" w:rsidRDefault="00EF3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F95" w:rsidRDefault="00EF3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F95" w:rsidRDefault="00EF3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26.01.2023 N 53 п.7)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</w:tr>
    </w:tbl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ind w:firstLine="540"/>
        <w:jc w:val="both"/>
      </w:pPr>
      <w:r>
        <w:t xml:space="preserve">В целях реализации отдельных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со </w:t>
      </w:r>
      <w:hyperlink r:id="rId7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13.02.2018 N 544, городская Дума Краснодара решила: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Краснодар, и членов их семей на официальном Интернет-портале администрации муниципального образования город Краснодар и городской Думы Краснодара, официальном сайте Контрольно-счетной палаты муниципального образования город Краснодар в информационно-телекоммуникационной сети "Интернет" и предоставления этих сведений для опубликования средствам массовой информации (прилагается).</w:t>
      </w:r>
    </w:p>
    <w:p w:rsidR="00EF3F95" w:rsidRDefault="00EF3F9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>
        <w:t>Садоян</w:t>
      </w:r>
      <w:proofErr w:type="spellEnd"/>
      <w:r>
        <w:t>).</w:t>
      </w: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right"/>
      </w:pPr>
      <w:r>
        <w:t>Глава муниципального</w:t>
      </w:r>
    </w:p>
    <w:p w:rsidR="00EF3F95" w:rsidRDefault="00EF3F95">
      <w:pPr>
        <w:pStyle w:val="ConsPlusNormal"/>
        <w:jc w:val="right"/>
      </w:pPr>
      <w:r>
        <w:t>образования город Краснодар</w:t>
      </w:r>
    </w:p>
    <w:p w:rsidR="00EF3F95" w:rsidRDefault="00EF3F95">
      <w:pPr>
        <w:pStyle w:val="ConsPlusNormal"/>
        <w:jc w:val="right"/>
      </w:pPr>
      <w:r>
        <w:t>Е.А.ПЕРВЫШОВ</w:t>
      </w: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right"/>
      </w:pPr>
      <w:r>
        <w:t>Председатель</w:t>
      </w:r>
    </w:p>
    <w:p w:rsidR="00EF3F95" w:rsidRDefault="00EF3F95">
      <w:pPr>
        <w:pStyle w:val="ConsPlusNormal"/>
        <w:jc w:val="right"/>
      </w:pPr>
      <w:r>
        <w:t>городской Думы Краснодара</w:t>
      </w:r>
    </w:p>
    <w:p w:rsidR="00EF3F95" w:rsidRDefault="00EF3F95">
      <w:pPr>
        <w:pStyle w:val="ConsPlusNormal"/>
        <w:jc w:val="right"/>
      </w:pPr>
      <w:r>
        <w:t>В.Ф.ГАЛУШКО</w:t>
      </w: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EF3F95" w:rsidRDefault="00EF3F95">
      <w:pPr>
        <w:pStyle w:val="ConsPlusNormal"/>
        <w:jc w:val="right"/>
      </w:pPr>
      <w:r>
        <w:t>к решению</w:t>
      </w:r>
    </w:p>
    <w:p w:rsidR="00EF3F95" w:rsidRDefault="00EF3F95">
      <w:pPr>
        <w:pStyle w:val="ConsPlusNormal"/>
        <w:jc w:val="right"/>
      </w:pPr>
      <w:r>
        <w:t>городской Думы Краснодара</w:t>
      </w:r>
    </w:p>
    <w:p w:rsidR="00EF3F95" w:rsidRDefault="00EF3F95">
      <w:pPr>
        <w:pStyle w:val="ConsPlusNormal"/>
        <w:jc w:val="right"/>
      </w:pPr>
      <w:r>
        <w:t>от 20 февраля 2018 г. N 49 п.13</w:t>
      </w: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Title"/>
        <w:jc w:val="center"/>
      </w:pPr>
      <w:bookmarkStart w:id="1" w:name="P46"/>
      <w:bookmarkEnd w:id="1"/>
      <w:r>
        <w:t>ПОРЯДОК</w:t>
      </w:r>
    </w:p>
    <w:p w:rsidR="00EF3F95" w:rsidRDefault="00EF3F95">
      <w:pPr>
        <w:pStyle w:val="ConsPlusTitle"/>
        <w:jc w:val="center"/>
      </w:pPr>
      <w:r>
        <w:t>РАЗМЕЩЕНИЯ СВЕДЕНИЙ О ДОХОДАХ, РАСХОДАХ,</w:t>
      </w:r>
    </w:p>
    <w:p w:rsidR="00EF3F95" w:rsidRDefault="00EF3F9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F3F95" w:rsidRDefault="00EF3F95">
      <w:pPr>
        <w:pStyle w:val="ConsPlusTitle"/>
        <w:jc w:val="center"/>
      </w:pPr>
      <w:r>
        <w:t>ЛИЦ, ЗАМЕЩАЮЩИХ МУНИЦИПАЛЬНЫЕ ДОЛЖНОСТИ В МУНИЦИПАЛЬНОМ</w:t>
      </w:r>
    </w:p>
    <w:p w:rsidR="00EF3F95" w:rsidRDefault="00EF3F95">
      <w:pPr>
        <w:pStyle w:val="ConsPlusTitle"/>
        <w:jc w:val="center"/>
      </w:pPr>
      <w:r>
        <w:t>ОБРАЗОВАНИИ ГОРОД КРАСНОДАР, И ЧЛЕНОВ ИХ СЕМЕЙ НА</w:t>
      </w:r>
    </w:p>
    <w:p w:rsidR="00EF3F95" w:rsidRDefault="00EF3F95">
      <w:pPr>
        <w:pStyle w:val="ConsPlusTitle"/>
        <w:jc w:val="center"/>
      </w:pPr>
      <w:r>
        <w:t>ОФИЦИАЛЬНОМ ИНТЕРНЕТ-ПОРТАЛЕ АДМИНИСТРАЦИИ МУНИЦИПАЛЬНОГО</w:t>
      </w:r>
    </w:p>
    <w:p w:rsidR="00EF3F95" w:rsidRDefault="00EF3F95">
      <w:pPr>
        <w:pStyle w:val="ConsPlusTitle"/>
        <w:jc w:val="center"/>
      </w:pPr>
      <w:r>
        <w:t>ОБРАЗОВАНИЯ ГОРОД КРАСНОДАР И ГОРОДСКОЙ ДУМЫ КРАСНОДАРА,</w:t>
      </w:r>
    </w:p>
    <w:p w:rsidR="00EF3F95" w:rsidRDefault="00EF3F95">
      <w:pPr>
        <w:pStyle w:val="ConsPlusTitle"/>
        <w:jc w:val="center"/>
      </w:pPr>
      <w:r>
        <w:t>ОФИЦИАЛЬНОМ САЙТЕ КОНТРОЛЬНО-СЧЕТНОЙ ПАЛАТЫ МУНИЦИПАЛЬНОГО</w:t>
      </w:r>
    </w:p>
    <w:p w:rsidR="00EF3F95" w:rsidRDefault="00EF3F95">
      <w:pPr>
        <w:pStyle w:val="ConsPlusTitle"/>
        <w:jc w:val="center"/>
      </w:pPr>
      <w:r>
        <w:t>ОБРАЗОВАНИЯ ГОРОД КРАСНОДАР</w:t>
      </w:r>
    </w:p>
    <w:p w:rsidR="00EF3F95" w:rsidRDefault="00EF3F9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F3F95" w:rsidRDefault="00EF3F95">
      <w:pPr>
        <w:pStyle w:val="ConsPlusTitle"/>
        <w:jc w:val="center"/>
      </w:pPr>
      <w:r>
        <w:t>И ПРЕДОСТАВЛЕНИЯ ЭТИХ СВЕДЕНИЙ ДЛЯ ОПУБЛИКОВАНИЯ</w:t>
      </w:r>
    </w:p>
    <w:p w:rsidR="00EF3F95" w:rsidRDefault="00EF3F95">
      <w:pPr>
        <w:pStyle w:val="ConsPlusTitle"/>
        <w:jc w:val="center"/>
      </w:pPr>
      <w:r>
        <w:t>СРЕДСТВАМ МАССОВОЙ ИНФОРМАЦИИ</w:t>
      </w:r>
    </w:p>
    <w:p w:rsidR="00EF3F95" w:rsidRDefault="00EF3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F95" w:rsidRDefault="00EF3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F95" w:rsidRDefault="00EF3F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26.01.2023 N 53 п.7)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F95" w:rsidRDefault="00EF3F95">
            <w:pPr>
              <w:pStyle w:val="ConsPlusNormal"/>
            </w:pPr>
          </w:p>
        </w:tc>
      </w:tr>
    </w:tbl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(лиц, ответственных за ведение кадровой работы)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Краснодар (далее - лица, замещающие муниципальные должности),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Интернет-портале администрации муниципального образования город Краснодар и городской Думы Краснодара, на официальном сайте Контрольно-счетной палаты муниципального образования город Краснодар в информационно-телекоммуникационной сети "Интернет" (далее - официальные сайты), а также по предоставлению этих сведений средствам массовой информации для опубликования в связи с их запросами.</w:t>
      </w:r>
    </w:p>
    <w:p w:rsidR="00EF3F95" w:rsidRDefault="00EF3F9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EF3F95" w:rsidRDefault="00EF3F9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</w:t>
      </w:r>
      <w:r>
        <w:lastRenderedPageBreak/>
        <w:t>бумаг, акций (долей участия, паев в уставных (складочных) капиталах организаций), если общая сумма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муниципальную должность;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 за весь период замещения муниципальных должностей,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осуществляется кадровыми службами (лицами, ответственными за ведение кадровой работы)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Краснодар.</w:t>
      </w:r>
    </w:p>
    <w:p w:rsidR="00EF3F95" w:rsidRDefault="00EF3F9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6. Кадровые службы (лица, ответственные за ведение кадровой работы)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Краснодар:</w:t>
      </w:r>
    </w:p>
    <w:p w:rsidR="00EF3F95" w:rsidRDefault="00EF3F9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официальных сайтах.</w:t>
      </w:r>
    </w:p>
    <w:p w:rsidR="00EF3F95" w:rsidRDefault="00EF3F95">
      <w:pPr>
        <w:pStyle w:val="ConsPlusNormal"/>
        <w:spacing w:before="220"/>
        <w:ind w:firstLine="540"/>
        <w:jc w:val="both"/>
      </w:pPr>
      <w:r>
        <w:t xml:space="preserve">7. Муниципальные служащие кадровых служб (лица, ответственные за ведение кадровой работы)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</w:t>
      </w:r>
      <w:r>
        <w:lastRenderedPageBreak/>
        <w:t>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F3F95" w:rsidRDefault="00EF3F9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jc w:val="both"/>
      </w:pPr>
    </w:p>
    <w:p w:rsidR="00EF3F95" w:rsidRDefault="00EF3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7D9" w:rsidRDefault="006167D9"/>
    <w:sectPr w:rsidR="006167D9" w:rsidSect="00DD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5"/>
    <w:rsid w:val="006167D9"/>
    <w:rsid w:val="00E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4CC5-8771-4138-9A9A-F6B8D34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3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03E89AA8129E818840E077DEC0FE7ADEF31BF2CCD278AEBFA4B67C2260506E94CFD421F4DB6DCE23FCBEFD73AD34E216425CB4EFD52EC67E8146bEi9H" TargetMode="External"/><Relationship Id="rId13" Type="http://schemas.openxmlformats.org/officeDocument/2006/relationships/hyperlink" Target="consultantplus://offline/ref=E03F03E89AA8129E818840E077DEC0FE7ADEF31BF2CCD278AEBFA4B67C2260506E94CFD421F4DB6DCE23FCBFF473AD34E216425CB4EFD52EC67E8146bE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F03E89AA8129E818840E077DEC0FE7ADEF31BF2CCD97DAABBA4B67C2260506E94CFD421F4DB6DCE23FFBEFD73AD34E216425CB4EFD52EC67E8146bEi9H" TargetMode="External"/><Relationship Id="rId12" Type="http://schemas.openxmlformats.org/officeDocument/2006/relationships/hyperlink" Target="consultantplus://offline/ref=E03F03E89AA8129E818840E077DEC0FE7ADEF31BF2CCD278AEBFA4B67C2260506E94CFD421F4DB6DCE23FCBFF473AD34E216425CB4EFD52EC67E8146bEi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F03E89AA8129E81885EED61B29FF479D6A81FF7C9D02AF5EAA2E1237266052ED4C98461BB823D8A76F1B9F166F967B8414F5FbBi2H" TargetMode="External"/><Relationship Id="rId11" Type="http://schemas.openxmlformats.org/officeDocument/2006/relationships/hyperlink" Target="consultantplus://offline/ref=E03F03E89AA8129E818840E077DEC0FE7ADEF31BF2CCD278AEBFA4B67C2260506E94CFD421F4DB6DCE23FCBFF473AD34E216425CB4EFD52EC67E8146bEi9H" TargetMode="External"/><Relationship Id="rId5" Type="http://schemas.openxmlformats.org/officeDocument/2006/relationships/hyperlink" Target="consultantplus://offline/ref=E03F03E89AA8129E81885EED61B29FF479D6AB12F3C9D02AF5EAA2E1237266053CD4918D63B5C86CCC3DFEB8F6b7i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F03E89AA8129E818840E077DEC0FE7ADEF31BF2CCD278AEBFA4B67C2260506E94CFD421F4DB6DCE23FCBEFD73AD34E216425CB4EFD52EC67E8146bEi9H" TargetMode="External"/><Relationship Id="rId4" Type="http://schemas.openxmlformats.org/officeDocument/2006/relationships/hyperlink" Target="consultantplus://offline/ref=E03F03E89AA8129E818840E077DEC0FE7ADEF31BF2CCD278AEBFA4B67C2260506E94CFD421F4DB6DCE23FCBEFC73AD34E216425CB4EFD52EC67E8146bEi9H" TargetMode="External"/><Relationship Id="rId9" Type="http://schemas.openxmlformats.org/officeDocument/2006/relationships/hyperlink" Target="consultantplus://offline/ref=E03F03E89AA8129E818840E077DEC0FE7ADEF31BF2CCD278AEBFA4B67C2260506E94CFD421F4DB6DCE23FCBEFD73AD34E216425CB4EFD52EC67E8146bEi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2023-02-15T07:34:00Z</dcterms:created>
  <dcterms:modified xsi:type="dcterms:W3CDTF">2023-02-15T07:36:00Z</dcterms:modified>
</cp:coreProperties>
</file>